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625962363"/>
        <w:docPartObj>
          <w:docPartGallery w:val="Cover Pages"/>
          <w:docPartUnique/>
        </w:docPartObj>
      </w:sdtPr>
      <w:sdtEndPr>
        <w:rPr>
          <w:rFonts w:asciiTheme="majorBidi" w:hAnsiTheme="majorBidi" w:cstheme="majorBidi"/>
          <w:b/>
          <w:bCs/>
          <w:sz w:val="28"/>
          <w:szCs w:val="28"/>
        </w:rPr>
      </w:sdtEndPr>
      <w:sdtContent>
        <w:p w:rsidR="001C574F" w:rsidRDefault="00186620" w:rsidP="00531840">
          <w:r>
            <w:rPr>
              <w:rFonts w:asciiTheme="majorBidi" w:hAnsiTheme="majorBidi" w:cstheme="majorBidi"/>
              <w:b/>
              <w:bCs/>
              <w:noProof/>
              <w:sz w:val="28"/>
              <w:szCs w:val="28"/>
            </w:rPr>
            <w:drawing>
              <wp:anchor distT="0" distB="0" distL="114300" distR="114300" simplePos="0" relativeHeight="251660288" behindDoc="0" locked="0" layoutInCell="1" allowOverlap="1">
                <wp:simplePos x="0" y="0"/>
                <wp:positionH relativeFrom="column">
                  <wp:posOffset>1468120</wp:posOffset>
                </wp:positionH>
                <wp:positionV relativeFrom="paragraph">
                  <wp:posOffset>328930</wp:posOffset>
                </wp:positionV>
                <wp:extent cx="2546985" cy="2546985"/>
                <wp:effectExtent l="0" t="0" r="5715" b="571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شعار_الجامعة.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6985" cy="2546985"/>
                        </a:xfrm>
                        <a:prstGeom prst="rect">
                          <a:avLst/>
                        </a:prstGeom>
                      </pic:spPr>
                    </pic:pic>
                  </a:graphicData>
                </a:graphic>
              </wp:anchor>
            </w:drawing>
          </w:r>
        </w:p>
        <w:p w:rsidR="001C574F" w:rsidRDefault="0095403C" w:rsidP="00531840">
          <w:pPr>
            <w:rPr>
              <w:rFonts w:asciiTheme="majorBidi" w:hAnsiTheme="majorBidi" w:cstheme="majorBidi"/>
              <w:b/>
              <w:bCs/>
              <w:sz w:val="28"/>
              <w:szCs w:val="28"/>
            </w:rPr>
          </w:pPr>
          <w:r>
            <w:rPr>
              <w:rFonts w:asciiTheme="majorBidi" w:hAnsiTheme="majorBidi" w:cstheme="majorBidi"/>
              <w:b/>
              <w:bCs/>
              <w:noProof/>
              <w:sz w:val="28"/>
              <w:szCs w:val="28"/>
            </w:rPr>
            <mc:AlternateContent>
              <mc:Choice Requires="wps">
                <w:drawing>
                  <wp:anchor distT="0" distB="0" distL="114300" distR="114300" simplePos="0" relativeHeight="251664384" behindDoc="0" locked="0" layoutInCell="1" allowOverlap="1">
                    <wp:simplePos x="0" y="0"/>
                    <wp:positionH relativeFrom="column">
                      <wp:posOffset>1097280</wp:posOffset>
                    </wp:positionH>
                    <wp:positionV relativeFrom="paragraph">
                      <wp:posOffset>7029450</wp:posOffset>
                    </wp:positionV>
                    <wp:extent cx="3286125" cy="7429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6125" cy="742950"/>
                            </a:xfrm>
                            <a:prstGeom prst="rect">
                              <a:avLst/>
                            </a:prstGeom>
                            <a:noFill/>
                            <a:ln w="6350">
                              <a:noFill/>
                            </a:ln>
                          </wps:spPr>
                          <wps:txbx>
                            <w:txbxContent>
                              <w:p w:rsidR="00D83497" w:rsidRPr="00186620" w:rsidRDefault="00D83497">
                                <w:pPr>
                                  <w:rPr>
                                    <w:b/>
                                    <w:bCs/>
                                    <w:sz w:val="40"/>
                                    <w:szCs w:val="40"/>
                                  </w:rPr>
                                </w:pPr>
                                <w:r w:rsidRPr="00186620">
                                  <w:rPr>
                                    <w:b/>
                                    <w:bCs/>
                                    <w:sz w:val="40"/>
                                    <w:szCs w:val="40"/>
                                  </w:rPr>
                                  <w:t>Monday 25 November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86.4pt;margin-top:553.5pt;width:258.75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" filled="f" stroked="f" strokeweight=".5pt">
                    <v:path arrowok="t"/>
                    <v:textbox>
                      <w:txbxContent>
                        <w:p w:rsidR="00D83497" w:rsidRPr="00186620" w:rsidRDefault="00D83497">
                          <w:pPr>
                            <w:rPr>
                              <w:b/>
                              <w:bCs/>
                              <w:sz w:val="40"/>
                              <w:szCs w:val="40"/>
                            </w:rPr>
                          </w:pPr>
                          <w:r w:rsidRPr="00186620">
                            <w:rPr>
                              <w:b/>
                              <w:bCs/>
                              <w:sz w:val="40"/>
                              <w:szCs w:val="40"/>
                            </w:rPr>
                            <w:t>Monday 25 November 2019</w:t>
                          </w:r>
                        </w:p>
                      </w:txbxContent>
                    </v:textbox>
                  </v:shape>
                </w:pict>
              </mc:Fallback>
            </mc:AlternateContent>
          </w:r>
          <w:r>
            <w:rPr>
              <w:rFonts w:asciiTheme="majorBidi" w:hAnsiTheme="majorBidi" w:cstheme="majorBidi"/>
              <w:b/>
              <w:bCs/>
              <w:noProof/>
              <w:sz w:val="28"/>
              <w:szCs w:val="28"/>
            </w:rPr>
            <mc:AlternateContent>
              <mc:Choice Requires="wps">
                <w:drawing>
                  <wp:anchor distT="0" distB="0" distL="114300" distR="114300" simplePos="0" relativeHeight="251661312" behindDoc="0" locked="0" layoutInCell="1" allowOverlap="1">
                    <wp:simplePos x="0" y="0"/>
                    <wp:positionH relativeFrom="column">
                      <wp:posOffset>325755</wp:posOffset>
                    </wp:positionH>
                    <wp:positionV relativeFrom="paragraph">
                      <wp:posOffset>2705100</wp:posOffset>
                    </wp:positionV>
                    <wp:extent cx="4838700" cy="8001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8700" cy="800100"/>
                            </a:xfrm>
                            <a:prstGeom prst="rect">
                              <a:avLst/>
                            </a:prstGeom>
                            <a:noFill/>
                            <a:ln w="6350">
                              <a:noFill/>
                            </a:ln>
                          </wps:spPr>
                          <wps:txbx>
                            <w:txbxContent>
                              <w:p w:rsidR="00D83497" w:rsidRPr="001C574F" w:rsidRDefault="00D83497" w:rsidP="001C574F">
                                <w:pPr>
                                  <w:spacing w:line="240" w:lineRule="auto"/>
                                  <w:jc w:val="center"/>
                                  <w:rPr>
                                    <w:sz w:val="40"/>
                                    <w:szCs w:val="40"/>
                                  </w:rPr>
                                </w:pPr>
                                <w:r w:rsidRPr="001C574F">
                                  <w:rPr>
                                    <w:sz w:val="40"/>
                                    <w:szCs w:val="40"/>
                                  </w:rPr>
                                  <w:t>AN-NAJAH NATIONAL UNIVERSITY</w:t>
                                </w:r>
                              </w:p>
                              <w:p w:rsidR="00D83497" w:rsidRPr="001C574F" w:rsidRDefault="00D83497" w:rsidP="001C574F">
                                <w:pPr>
                                  <w:spacing w:line="240" w:lineRule="auto"/>
                                  <w:jc w:val="center"/>
                                  <w:rPr>
                                    <w:sz w:val="40"/>
                                    <w:szCs w:val="40"/>
                                  </w:rPr>
                                </w:pPr>
                                <w:r w:rsidRPr="001C574F">
                                  <w:rPr>
                                    <w:sz w:val="40"/>
                                    <w:szCs w:val="40"/>
                                  </w:rPr>
                                  <w:t>DEPARTMENT OF MEDICINE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25.65pt;margin-top:213pt;width:381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" filled="f" stroked="f" strokeweight=".5pt">
                    <v:path arrowok="t"/>
                    <v:textbox>
                      <w:txbxContent>
                        <w:p w:rsidR="00D83497" w:rsidRPr="001C574F" w:rsidRDefault="00D83497" w:rsidP="001C574F">
                          <w:pPr>
                            <w:spacing w:line="240" w:lineRule="auto"/>
                            <w:jc w:val="center"/>
                            <w:rPr>
                              <w:sz w:val="40"/>
                              <w:szCs w:val="40"/>
                            </w:rPr>
                          </w:pPr>
                          <w:r w:rsidRPr="001C574F">
                            <w:rPr>
                              <w:sz w:val="40"/>
                              <w:szCs w:val="40"/>
                            </w:rPr>
                            <w:t>AN-NAJAH NATIONAL UNIVERSITY</w:t>
                          </w:r>
                        </w:p>
                        <w:p w:rsidR="00D83497" w:rsidRPr="001C574F" w:rsidRDefault="00D83497" w:rsidP="001C574F">
                          <w:pPr>
                            <w:spacing w:line="240" w:lineRule="auto"/>
                            <w:jc w:val="center"/>
                            <w:rPr>
                              <w:sz w:val="40"/>
                              <w:szCs w:val="40"/>
                            </w:rPr>
                          </w:pPr>
                          <w:r w:rsidRPr="001C574F">
                            <w:rPr>
                              <w:sz w:val="40"/>
                              <w:szCs w:val="40"/>
                            </w:rPr>
                            <w:t>DEPARTMENT OF MEDICINE</w:t>
                          </w:r>
                        </w:p>
                      </w:txbxContent>
                    </v:textbox>
                  </v:shape>
                </w:pict>
              </mc:Fallback>
            </mc:AlternateContent>
          </w:r>
          <w:r>
            <w:rPr>
              <w:rFonts w:asciiTheme="majorBidi" w:hAnsiTheme="majorBidi" w:cstheme="majorBidi"/>
              <w:b/>
              <w:bCs/>
              <w:noProof/>
              <w:sz w:val="28"/>
              <w:szCs w:val="28"/>
            </w:rPr>
            <mc:AlternateContent>
              <mc:Choice Requires="wps">
                <w:drawing>
                  <wp:anchor distT="0" distB="0" distL="114300" distR="114300" simplePos="0" relativeHeight="251663360" behindDoc="0" locked="0" layoutInCell="1" allowOverlap="1">
                    <wp:simplePos x="0" y="0"/>
                    <wp:positionH relativeFrom="column">
                      <wp:posOffset>163830</wp:posOffset>
                    </wp:positionH>
                    <wp:positionV relativeFrom="paragraph">
                      <wp:posOffset>4495800</wp:posOffset>
                    </wp:positionV>
                    <wp:extent cx="4838700" cy="11334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8700" cy="1133475"/>
                            </a:xfrm>
                            <a:prstGeom prst="rect">
                              <a:avLst/>
                            </a:prstGeom>
                            <a:noFill/>
                            <a:ln w="6350">
                              <a:noFill/>
                            </a:ln>
                          </wps:spPr>
                          <wps:txbx>
                            <w:txbxContent>
                              <w:p w:rsidR="00D83497" w:rsidRDefault="00D83497" w:rsidP="001C574F">
                                <w:pPr>
                                  <w:jc w:val="center"/>
                                  <w:rPr>
                                    <w:sz w:val="52"/>
                                    <w:szCs w:val="52"/>
                                  </w:rPr>
                                </w:pPr>
                                <w:r>
                                  <w:rPr>
                                    <w:sz w:val="52"/>
                                    <w:szCs w:val="52"/>
                                  </w:rPr>
                                  <w:t xml:space="preserve">Internal Medicine </w:t>
                                </w:r>
                                <w:r w:rsidRPr="001C574F">
                                  <w:rPr>
                                    <w:sz w:val="52"/>
                                    <w:szCs w:val="52"/>
                                  </w:rPr>
                                  <w:t>– Junior</w:t>
                                </w:r>
                                <w:r>
                                  <w:rPr>
                                    <w:sz w:val="52"/>
                                    <w:szCs w:val="52"/>
                                  </w:rPr>
                                  <w:t xml:space="preserve"> ILOs</w:t>
                                </w:r>
                              </w:p>
                              <w:p w:rsidR="00D83497" w:rsidRPr="001C574F" w:rsidRDefault="00D83497" w:rsidP="001C574F">
                                <w:pPr>
                                  <w:jc w:val="center"/>
                                  <w:rPr>
                                    <w:sz w:val="52"/>
                                    <w:szCs w:val="52"/>
                                  </w:rPr>
                                </w:pPr>
                                <w:r>
                                  <w:rPr>
                                    <w:sz w:val="52"/>
                                    <w:szCs w:val="52"/>
                                  </w:rPr>
                                  <w:t>(</w:t>
                                </w:r>
                                <w:r w:rsidRPr="001C574F">
                                  <w:rPr>
                                    <w:sz w:val="52"/>
                                    <w:szCs w:val="52"/>
                                  </w:rPr>
                                  <w:t>7221401</w:t>
                                </w:r>
                                <w:r>
                                  <w:rPr>
                                    <w:sz w:val="52"/>
                                    <w:szCs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12.9pt;margin-top:354pt;width:381pt;height:8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" filled="f" stroked="f" strokeweight=".5pt">
                    <v:path arrowok="t"/>
                    <v:textbox>
                      <w:txbxContent>
                        <w:p w:rsidR="00D83497" w:rsidRDefault="00D83497" w:rsidP="001C574F">
                          <w:pPr>
                            <w:jc w:val="center"/>
                            <w:rPr>
                              <w:sz w:val="52"/>
                              <w:szCs w:val="52"/>
                            </w:rPr>
                          </w:pPr>
                          <w:r>
                            <w:rPr>
                              <w:sz w:val="52"/>
                              <w:szCs w:val="52"/>
                            </w:rPr>
                            <w:t xml:space="preserve">Internal Medicine </w:t>
                          </w:r>
                          <w:r w:rsidRPr="001C574F">
                            <w:rPr>
                              <w:sz w:val="52"/>
                              <w:szCs w:val="52"/>
                            </w:rPr>
                            <w:t>– Junior</w:t>
                          </w:r>
                          <w:r>
                            <w:rPr>
                              <w:sz w:val="52"/>
                              <w:szCs w:val="52"/>
                            </w:rPr>
                            <w:t xml:space="preserve"> ILOs</w:t>
                          </w:r>
                        </w:p>
                        <w:p w:rsidR="00D83497" w:rsidRPr="001C574F" w:rsidRDefault="00D83497" w:rsidP="001C574F">
                          <w:pPr>
                            <w:jc w:val="center"/>
                            <w:rPr>
                              <w:sz w:val="52"/>
                              <w:szCs w:val="52"/>
                            </w:rPr>
                          </w:pPr>
                          <w:r>
                            <w:rPr>
                              <w:sz w:val="52"/>
                              <w:szCs w:val="52"/>
                            </w:rPr>
                            <w:t>(</w:t>
                          </w:r>
                          <w:r w:rsidRPr="001C574F">
                            <w:rPr>
                              <w:sz w:val="52"/>
                              <w:szCs w:val="52"/>
                            </w:rPr>
                            <w:t>7221401</w:t>
                          </w:r>
                          <w:r>
                            <w:rPr>
                              <w:sz w:val="52"/>
                              <w:szCs w:val="52"/>
                            </w:rPr>
                            <w:t>)</w:t>
                          </w:r>
                        </w:p>
                      </w:txbxContent>
                    </v:textbox>
                  </v:shape>
                </w:pict>
              </mc:Fallback>
            </mc:AlternateContent>
          </w:r>
          <w:r w:rsidR="001C574F">
            <w:rPr>
              <w:rFonts w:asciiTheme="majorBidi" w:hAnsiTheme="majorBidi" w:cstheme="majorBidi"/>
              <w:b/>
              <w:bCs/>
              <w:sz w:val="28"/>
              <w:szCs w:val="28"/>
            </w:rPr>
            <w:br w:type="page"/>
          </w:r>
        </w:p>
      </w:sdtContent>
    </w:sdt>
    <w:p w:rsidR="006E4E4C" w:rsidRPr="007915A5" w:rsidRDefault="00CF00FF" w:rsidP="002B7CE1">
      <w:pPr>
        <w:pStyle w:val="Heading1"/>
        <w:rPr>
          <w:rtl/>
        </w:rPr>
      </w:pPr>
      <w:r w:rsidRPr="007915A5">
        <w:rPr>
          <w:rtl/>
        </w:rPr>
        <w:lastRenderedPageBreak/>
        <w:t>Course Outline</w:t>
      </w:r>
    </w:p>
    <w:p w:rsidR="00CF00FF" w:rsidRPr="007915A5" w:rsidRDefault="001E112E" w:rsidP="008B27DA">
      <w:pPr>
        <w:pStyle w:val="ListParagraph"/>
        <w:numPr>
          <w:ilvl w:val="0"/>
          <w:numId w:val="1"/>
        </w:numPr>
        <w:rPr>
          <w:rFonts w:asciiTheme="majorBidi" w:hAnsiTheme="majorBidi" w:cstheme="majorBidi"/>
          <w:b/>
          <w:bCs/>
          <w:sz w:val="24"/>
          <w:szCs w:val="24"/>
        </w:rPr>
      </w:pPr>
      <w:r>
        <w:rPr>
          <w:rFonts w:asciiTheme="majorBidi" w:hAnsiTheme="majorBidi" w:cstheme="majorBidi"/>
          <w:b/>
          <w:bCs/>
          <w:sz w:val="24"/>
          <w:szCs w:val="24"/>
        </w:rPr>
        <w:t>Course Details</w:t>
      </w:r>
    </w:p>
    <w:tbl>
      <w:tblPr>
        <w:tblStyle w:val="TableGrid"/>
        <w:tblW w:w="0" w:type="auto"/>
        <w:tblLook w:val="04A0" w:firstRow="1" w:lastRow="0" w:firstColumn="1" w:lastColumn="0" w:noHBand="0" w:noVBand="1"/>
      </w:tblPr>
      <w:tblGrid>
        <w:gridCol w:w="2448"/>
        <w:gridCol w:w="6182"/>
      </w:tblGrid>
      <w:tr w:rsidR="00CF00FF" w:rsidTr="00186620">
        <w:tc>
          <w:tcPr>
            <w:tcW w:w="2448" w:type="dxa"/>
            <w:shd w:val="clear" w:color="auto" w:fill="E7E6E6" w:themeFill="background2"/>
          </w:tcPr>
          <w:p w:rsidR="00CF00FF" w:rsidRDefault="00CF00FF" w:rsidP="00531840">
            <w:pPr>
              <w:rPr>
                <w:rFonts w:asciiTheme="majorBidi" w:hAnsiTheme="majorBidi" w:cstheme="majorBidi"/>
                <w:sz w:val="24"/>
                <w:szCs w:val="24"/>
              </w:rPr>
            </w:pPr>
            <w:r>
              <w:rPr>
                <w:rFonts w:asciiTheme="majorBidi" w:hAnsiTheme="majorBidi" w:cstheme="majorBidi"/>
                <w:sz w:val="24"/>
                <w:szCs w:val="24"/>
              </w:rPr>
              <w:t>C</w:t>
            </w:r>
            <w:r w:rsidR="007915A5">
              <w:rPr>
                <w:rFonts w:asciiTheme="majorBidi" w:hAnsiTheme="majorBidi" w:cstheme="majorBidi"/>
                <w:sz w:val="24"/>
                <w:szCs w:val="24"/>
              </w:rPr>
              <w:t>ourse Title</w:t>
            </w:r>
          </w:p>
        </w:tc>
        <w:tc>
          <w:tcPr>
            <w:tcW w:w="6182" w:type="dxa"/>
          </w:tcPr>
          <w:p w:rsidR="00CF00FF" w:rsidRDefault="00186620" w:rsidP="00531840">
            <w:pPr>
              <w:rPr>
                <w:rFonts w:asciiTheme="majorBidi" w:hAnsiTheme="majorBidi" w:cstheme="majorBidi"/>
                <w:sz w:val="24"/>
                <w:szCs w:val="24"/>
              </w:rPr>
            </w:pPr>
            <w:r w:rsidRPr="00186620">
              <w:rPr>
                <w:rFonts w:asciiTheme="majorBidi" w:hAnsiTheme="majorBidi" w:cstheme="majorBidi"/>
                <w:sz w:val="24"/>
                <w:szCs w:val="24"/>
              </w:rPr>
              <w:t>Internal Medicine – Junior</w:t>
            </w:r>
          </w:p>
        </w:tc>
      </w:tr>
      <w:tr w:rsidR="00CF00FF" w:rsidTr="00186620">
        <w:tc>
          <w:tcPr>
            <w:tcW w:w="2448" w:type="dxa"/>
            <w:shd w:val="clear" w:color="auto" w:fill="E7E6E6" w:themeFill="background2"/>
          </w:tcPr>
          <w:p w:rsidR="00CF00FF" w:rsidRDefault="007915A5" w:rsidP="00531840">
            <w:pPr>
              <w:rPr>
                <w:rFonts w:asciiTheme="majorBidi" w:hAnsiTheme="majorBidi" w:cstheme="majorBidi"/>
                <w:sz w:val="24"/>
                <w:szCs w:val="24"/>
              </w:rPr>
            </w:pPr>
            <w:r>
              <w:rPr>
                <w:rFonts w:asciiTheme="majorBidi" w:hAnsiTheme="majorBidi" w:cstheme="majorBidi"/>
                <w:sz w:val="24"/>
                <w:szCs w:val="24"/>
              </w:rPr>
              <w:t>Course Number</w:t>
            </w:r>
          </w:p>
        </w:tc>
        <w:tc>
          <w:tcPr>
            <w:tcW w:w="6182" w:type="dxa"/>
          </w:tcPr>
          <w:p w:rsidR="00CF00FF" w:rsidRDefault="00186620" w:rsidP="00531840">
            <w:pPr>
              <w:rPr>
                <w:rFonts w:asciiTheme="majorBidi" w:hAnsiTheme="majorBidi" w:cstheme="majorBidi"/>
                <w:sz w:val="24"/>
                <w:szCs w:val="24"/>
              </w:rPr>
            </w:pPr>
            <w:r w:rsidRPr="00186620">
              <w:rPr>
                <w:rFonts w:asciiTheme="majorBidi" w:hAnsiTheme="majorBidi" w:cstheme="majorBidi"/>
                <w:sz w:val="24"/>
                <w:szCs w:val="24"/>
              </w:rPr>
              <w:t>7221401</w:t>
            </w:r>
          </w:p>
        </w:tc>
      </w:tr>
      <w:tr w:rsidR="00CF00FF" w:rsidTr="00186620">
        <w:tc>
          <w:tcPr>
            <w:tcW w:w="2448" w:type="dxa"/>
            <w:shd w:val="clear" w:color="auto" w:fill="E7E6E6" w:themeFill="background2"/>
          </w:tcPr>
          <w:p w:rsidR="00CF00FF" w:rsidRDefault="007915A5" w:rsidP="00531840">
            <w:pPr>
              <w:rPr>
                <w:rFonts w:asciiTheme="majorBidi" w:hAnsiTheme="majorBidi" w:cstheme="majorBidi"/>
                <w:sz w:val="24"/>
                <w:szCs w:val="24"/>
              </w:rPr>
            </w:pPr>
            <w:r>
              <w:rPr>
                <w:rFonts w:asciiTheme="majorBidi" w:hAnsiTheme="majorBidi" w:cstheme="majorBidi"/>
                <w:sz w:val="24"/>
                <w:szCs w:val="24"/>
              </w:rPr>
              <w:t>Prerequisite(s)</w:t>
            </w:r>
          </w:p>
        </w:tc>
        <w:tc>
          <w:tcPr>
            <w:tcW w:w="6182" w:type="dxa"/>
          </w:tcPr>
          <w:p w:rsidR="00CF00FF" w:rsidRDefault="00186620" w:rsidP="00531840">
            <w:pPr>
              <w:rPr>
                <w:rFonts w:asciiTheme="majorBidi" w:hAnsiTheme="majorBidi" w:cstheme="majorBidi"/>
                <w:sz w:val="24"/>
                <w:szCs w:val="24"/>
              </w:rPr>
            </w:pPr>
            <w:r>
              <w:rPr>
                <w:rFonts w:asciiTheme="majorBidi" w:hAnsiTheme="majorBidi" w:cstheme="majorBidi"/>
                <w:sz w:val="24"/>
                <w:szCs w:val="24"/>
              </w:rPr>
              <w:t>Biomedical Sciences Degree GPA &gt; 2.5, TOFEL ITP &gt; 500</w:t>
            </w:r>
            <w:r w:rsidR="00383440">
              <w:rPr>
                <w:rFonts w:asciiTheme="majorBidi" w:hAnsiTheme="majorBidi" w:cstheme="majorBidi"/>
                <w:sz w:val="24"/>
                <w:szCs w:val="24"/>
              </w:rPr>
              <w:t>, IELTS &gt;6.5</w:t>
            </w:r>
            <w:r>
              <w:rPr>
                <w:rFonts w:asciiTheme="majorBidi" w:hAnsiTheme="majorBidi" w:cstheme="majorBidi"/>
                <w:sz w:val="24"/>
                <w:szCs w:val="24"/>
              </w:rPr>
              <w:t>.</w:t>
            </w:r>
          </w:p>
        </w:tc>
      </w:tr>
      <w:tr w:rsidR="00CF00FF" w:rsidTr="00186620">
        <w:tc>
          <w:tcPr>
            <w:tcW w:w="2448" w:type="dxa"/>
            <w:shd w:val="clear" w:color="auto" w:fill="E7E6E6" w:themeFill="background2"/>
          </w:tcPr>
          <w:p w:rsidR="00CF00FF" w:rsidRPr="00CF00FF" w:rsidRDefault="00576373" w:rsidP="00531840">
            <w:pPr>
              <w:rPr>
                <w:rFonts w:asciiTheme="majorBidi" w:hAnsiTheme="majorBidi" w:cstheme="majorBidi"/>
                <w:sz w:val="24"/>
                <w:szCs w:val="24"/>
              </w:rPr>
            </w:pPr>
            <w:r>
              <w:rPr>
                <w:rFonts w:asciiTheme="majorBidi" w:hAnsiTheme="majorBidi" w:cstheme="majorBidi"/>
                <w:sz w:val="24"/>
                <w:szCs w:val="24"/>
              </w:rPr>
              <w:t xml:space="preserve">Course Type: </w:t>
            </w:r>
          </w:p>
        </w:tc>
        <w:tc>
          <w:tcPr>
            <w:tcW w:w="6182" w:type="dxa"/>
          </w:tcPr>
          <w:p w:rsidR="00CF00FF" w:rsidRDefault="00186620" w:rsidP="00531840">
            <w:pPr>
              <w:rPr>
                <w:rFonts w:asciiTheme="majorBidi" w:hAnsiTheme="majorBidi" w:cstheme="majorBidi"/>
                <w:sz w:val="24"/>
                <w:szCs w:val="24"/>
              </w:rPr>
            </w:pPr>
            <w:r w:rsidRPr="00CF00FF">
              <w:rPr>
                <w:rFonts w:asciiTheme="majorBidi" w:hAnsiTheme="majorBidi" w:cstheme="majorBidi"/>
                <w:sz w:val="24"/>
                <w:szCs w:val="24"/>
              </w:rPr>
              <w:t>Compulsory</w:t>
            </w:r>
          </w:p>
        </w:tc>
      </w:tr>
      <w:tr w:rsidR="00385D28" w:rsidTr="00186620">
        <w:tc>
          <w:tcPr>
            <w:tcW w:w="2448" w:type="dxa"/>
            <w:shd w:val="clear" w:color="auto" w:fill="E7E6E6" w:themeFill="background2"/>
          </w:tcPr>
          <w:p w:rsidR="00385D28" w:rsidRPr="00CF00FF" w:rsidRDefault="00385D28" w:rsidP="00531840">
            <w:pPr>
              <w:rPr>
                <w:rFonts w:asciiTheme="majorBidi" w:hAnsiTheme="majorBidi" w:cstheme="majorBidi"/>
                <w:sz w:val="24"/>
                <w:szCs w:val="24"/>
              </w:rPr>
            </w:pPr>
            <w:r>
              <w:rPr>
                <w:rFonts w:asciiTheme="majorBidi" w:hAnsiTheme="majorBidi" w:cstheme="majorBidi"/>
                <w:sz w:val="24"/>
                <w:szCs w:val="24"/>
              </w:rPr>
              <w:t>Credit Hours</w:t>
            </w:r>
          </w:p>
        </w:tc>
        <w:tc>
          <w:tcPr>
            <w:tcW w:w="6182" w:type="dxa"/>
          </w:tcPr>
          <w:p w:rsidR="00385D28" w:rsidRDefault="00186620" w:rsidP="00531840">
            <w:pPr>
              <w:rPr>
                <w:rFonts w:asciiTheme="majorBidi" w:hAnsiTheme="majorBidi" w:cstheme="majorBidi"/>
                <w:sz w:val="24"/>
                <w:szCs w:val="24"/>
              </w:rPr>
            </w:pPr>
            <w:r>
              <w:rPr>
                <w:rFonts w:asciiTheme="majorBidi" w:hAnsiTheme="majorBidi" w:cstheme="majorBidi"/>
                <w:sz w:val="24"/>
                <w:szCs w:val="24"/>
              </w:rPr>
              <w:t>12</w:t>
            </w:r>
          </w:p>
        </w:tc>
      </w:tr>
    </w:tbl>
    <w:p w:rsidR="0055199C" w:rsidRDefault="0055199C" w:rsidP="00531840">
      <w:pPr>
        <w:pStyle w:val="ListParagraph"/>
        <w:ind w:left="1440"/>
        <w:rPr>
          <w:rFonts w:asciiTheme="majorBidi" w:hAnsiTheme="majorBidi" w:cstheme="majorBidi"/>
          <w:b/>
          <w:bCs/>
          <w:sz w:val="24"/>
          <w:szCs w:val="24"/>
        </w:rPr>
      </w:pPr>
    </w:p>
    <w:p w:rsidR="00CF00FF" w:rsidRPr="0055199C" w:rsidRDefault="001E112E" w:rsidP="008B27DA">
      <w:pPr>
        <w:pStyle w:val="ListParagraph"/>
        <w:numPr>
          <w:ilvl w:val="0"/>
          <w:numId w:val="1"/>
        </w:numPr>
        <w:rPr>
          <w:rFonts w:asciiTheme="majorBidi" w:hAnsiTheme="majorBidi" w:cstheme="majorBidi"/>
          <w:b/>
          <w:bCs/>
          <w:sz w:val="24"/>
          <w:szCs w:val="24"/>
        </w:rPr>
      </w:pPr>
      <w:r>
        <w:rPr>
          <w:rFonts w:asciiTheme="majorBidi" w:hAnsiTheme="majorBidi" w:cstheme="majorBidi"/>
          <w:b/>
          <w:bCs/>
          <w:sz w:val="24"/>
          <w:szCs w:val="24"/>
        </w:rPr>
        <w:t>Class Details</w:t>
      </w:r>
    </w:p>
    <w:tbl>
      <w:tblPr>
        <w:tblStyle w:val="TableGrid"/>
        <w:tblW w:w="0" w:type="auto"/>
        <w:tblLook w:val="04A0" w:firstRow="1" w:lastRow="0" w:firstColumn="1" w:lastColumn="0" w:noHBand="0" w:noVBand="1"/>
      </w:tblPr>
      <w:tblGrid>
        <w:gridCol w:w="2448"/>
        <w:gridCol w:w="6182"/>
      </w:tblGrid>
      <w:tr w:rsidR="00CF00FF" w:rsidTr="00186620">
        <w:tc>
          <w:tcPr>
            <w:tcW w:w="2448" w:type="dxa"/>
            <w:shd w:val="clear" w:color="auto" w:fill="E7E6E6" w:themeFill="background2"/>
          </w:tcPr>
          <w:p w:rsidR="00CF00FF" w:rsidRDefault="00186620" w:rsidP="00531840">
            <w:pPr>
              <w:rPr>
                <w:rFonts w:asciiTheme="majorBidi" w:hAnsiTheme="majorBidi" w:cstheme="majorBidi"/>
                <w:sz w:val="24"/>
                <w:szCs w:val="24"/>
              </w:rPr>
            </w:pPr>
            <w:r>
              <w:rPr>
                <w:rFonts w:asciiTheme="majorBidi" w:hAnsiTheme="majorBidi" w:cstheme="majorBidi"/>
                <w:sz w:val="24"/>
                <w:szCs w:val="24"/>
              </w:rPr>
              <w:t>Weeks</w:t>
            </w:r>
          </w:p>
        </w:tc>
        <w:tc>
          <w:tcPr>
            <w:tcW w:w="6182" w:type="dxa"/>
          </w:tcPr>
          <w:p w:rsidR="00CF00FF" w:rsidRDefault="00186620" w:rsidP="00531840">
            <w:pPr>
              <w:rPr>
                <w:rFonts w:asciiTheme="majorBidi" w:hAnsiTheme="majorBidi" w:cstheme="majorBidi"/>
                <w:sz w:val="24"/>
                <w:szCs w:val="24"/>
              </w:rPr>
            </w:pPr>
            <w:r>
              <w:rPr>
                <w:rFonts w:asciiTheme="majorBidi" w:hAnsiTheme="majorBidi" w:cstheme="majorBidi"/>
                <w:sz w:val="24"/>
                <w:szCs w:val="24"/>
              </w:rPr>
              <w:t xml:space="preserve">12 </w:t>
            </w:r>
            <w:r w:rsidR="0023368E">
              <w:rPr>
                <w:rFonts w:asciiTheme="majorBidi" w:hAnsiTheme="majorBidi" w:cstheme="majorBidi"/>
                <w:sz w:val="24"/>
                <w:szCs w:val="24"/>
              </w:rPr>
              <w:t>w</w:t>
            </w:r>
            <w:r>
              <w:rPr>
                <w:rFonts w:asciiTheme="majorBidi" w:hAnsiTheme="majorBidi" w:cstheme="majorBidi"/>
                <w:sz w:val="24"/>
                <w:szCs w:val="24"/>
              </w:rPr>
              <w:t>eeks</w:t>
            </w:r>
          </w:p>
        </w:tc>
      </w:tr>
      <w:tr w:rsidR="00CF00FF" w:rsidTr="00186620">
        <w:tc>
          <w:tcPr>
            <w:tcW w:w="2448" w:type="dxa"/>
            <w:shd w:val="clear" w:color="auto" w:fill="E7E6E6" w:themeFill="background2"/>
          </w:tcPr>
          <w:p w:rsidR="00CF00FF" w:rsidRDefault="007915A5" w:rsidP="00531840">
            <w:pPr>
              <w:rPr>
                <w:rFonts w:asciiTheme="majorBidi" w:hAnsiTheme="majorBidi" w:cstheme="majorBidi"/>
                <w:sz w:val="24"/>
                <w:szCs w:val="24"/>
              </w:rPr>
            </w:pPr>
            <w:r>
              <w:rPr>
                <w:rFonts w:asciiTheme="majorBidi" w:hAnsiTheme="majorBidi" w:cstheme="majorBidi"/>
                <w:sz w:val="24"/>
                <w:szCs w:val="24"/>
              </w:rPr>
              <w:t>Time</w:t>
            </w:r>
          </w:p>
        </w:tc>
        <w:tc>
          <w:tcPr>
            <w:tcW w:w="6182" w:type="dxa"/>
          </w:tcPr>
          <w:p w:rsidR="00CF00FF" w:rsidRDefault="0023368E" w:rsidP="00531840">
            <w:pPr>
              <w:rPr>
                <w:rFonts w:asciiTheme="majorBidi" w:hAnsiTheme="majorBidi" w:cstheme="majorBidi"/>
                <w:sz w:val="24"/>
                <w:szCs w:val="24"/>
              </w:rPr>
            </w:pPr>
            <w:r>
              <w:rPr>
                <w:rFonts w:asciiTheme="majorBidi" w:hAnsiTheme="majorBidi" w:cstheme="majorBidi"/>
                <w:sz w:val="24"/>
                <w:szCs w:val="24"/>
              </w:rPr>
              <w:t>5 days/ week 8:00 am- 2:00 pm and 6 (24 hours) on-calls in addition to 4 (2-hour) Lectures/ week.</w:t>
            </w:r>
          </w:p>
        </w:tc>
      </w:tr>
      <w:tr w:rsidR="00CF00FF" w:rsidTr="00186620">
        <w:tc>
          <w:tcPr>
            <w:tcW w:w="2448" w:type="dxa"/>
            <w:shd w:val="clear" w:color="auto" w:fill="E7E6E6" w:themeFill="background2"/>
          </w:tcPr>
          <w:p w:rsidR="00CF00FF" w:rsidRDefault="00186620" w:rsidP="00531840">
            <w:pPr>
              <w:rPr>
                <w:rFonts w:asciiTheme="majorBidi" w:hAnsiTheme="majorBidi" w:cstheme="majorBidi"/>
                <w:sz w:val="24"/>
                <w:szCs w:val="24"/>
              </w:rPr>
            </w:pPr>
            <w:r>
              <w:rPr>
                <w:rFonts w:asciiTheme="majorBidi" w:hAnsiTheme="majorBidi" w:cstheme="majorBidi"/>
                <w:sz w:val="24"/>
                <w:szCs w:val="24"/>
              </w:rPr>
              <w:t>Location</w:t>
            </w:r>
          </w:p>
        </w:tc>
        <w:tc>
          <w:tcPr>
            <w:tcW w:w="6182" w:type="dxa"/>
          </w:tcPr>
          <w:p w:rsidR="00CF00FF" w:rsidRDefault="00186620" w:rsidP="00531840">
            <w:pPr>
              <w:rPr>
                <w:rFonts w:asciiTheme="majorBidi" w:hAnsiTheme="majorBidi" w:cstheme="majorBidi"/>
                <w:sz w:val="24"/>
                <w:szCs w:val="24"/>
              </w:rPr>
            </w:pPr>
            <w:r>
              <w:rPr>
                <w:rFonts w:asciiTheme="majorBidi" w:hAnsiTheme="majorBidi" w:cstheme="majorBidi"/>
                <w:sz w:val="24"/>
                <w:szCs w:val="24"/>
              </w:rPr>
              <w:t>An-Najah National University Hospital and Ministry of Health Hospitals affiliated to An-Najah National University</w:t>
            </w:r>
            <w:r w:rsidR="0023368E">
              <w:rPr>
                <w:rFonts w:asciiTheme="majorBidi" w:hAnsiTheme="majorBidi" w:cstheme="majorBidi"/>
                <w:sz w:val="24"/>
                <w:szCs w:val="24"/>
              </w:rPr>
              <w:t xml:space="preserve"> in the northern of West Bank</w:t>
            </w:r>
          </w:p>
        </w:tc>
      </w:tr>
    </w:tbl>
    <w:p w:rsidR="0023368E" w:rsidRDefault="00CF00FF" w:rsidP="00531840">
      <w:pPr>
        <w:rPr>
          <w:rFonts w:asciiTheme="majorBidi" w:hAnsiTheme="majorBidi" w:cstheme="majorBidi"/>
          <w:sz w:val="24"/>
          <w:szCs w:val="24"/>
        </w:rPr>
      </w:pPr>
      <w:r>
        <w:rPr>
          <w:rFonts w:asciiTheme="majorBidi" w:hAnsiTheme="majorBidi" w:cstheme="majorBidi"/>
          <w:sz w:val="24"/>
          <w:szCs w:val="24"/>
        </w:rPr>
        <w:t xml:space="preserve"> </w:t>
      </w:r>
    </w:p>
    <w:p w:rsidR="00CF00FF" w:rsidRPr="007915A5" w:rsidRDefault="001E112E" w:rsidP="008B27DA">
      <w:pPr>
        <w:pStyle w:val="ListParagraph"/>
        <w:numPr>
          <w:ilvl w:val="0"/>
          <w:numId w:val="1"/>
        </w:numPr>
        <w:rPr>
          <w:rFonts w:asciiTheme="majorBidi" w:hAnsiTheme="majorBidi" w:cstheme="majorBidi"/>
          <w:b/>
          <w:bCs/>
          <w:sz w:val="24"/>
          <w:szCs w:val="24"/>
        </w:rPr>
      </w:pPr>
      <w:r>
        <w:rPr>
          <w:rFonts w:asciiTheme="majorBidi" w:hAnsiTheme="majorBidi" w:cstheme="majorBidi"/>
          <w:b/>
          <w:bCs/>
          <w:sz w:val="24"/>
          <w:szCs w:val="24"/>
        </w:rPr>
        <w:t>Course Description</w:t>
      </w:r>
      <w:r w:rsidR="00865412">
        <w:rPr>
          <w:rFonts w:asciiTheme="majorBidi" w:hAnsiTheme="majorBidi" w:cstheme="majorBidi"/>
          <w:b/>
          <w:bCs/>
          <w:sz w:val="24"/>
          <w:szCs w:val="24"/>
        </w:rPr>
        <w:t xml:space="preserve"> and Objectives</w:t>
      </w:r>
    </w:p>
    <w:tbl>
      <w:tblPr>
        <w:tblStyle w:val="TableGrid"/>
        <w:tblW w:w="0" w:type="auto"/>
        <w:tblLook w:val="04A0" w:firstRow="1" w:lastRow="0" w:firstColumn="1" w:lastColumn="0" w:noHBand="0" w:noVBand="1"/>
      </w:tblPr>
      <w:tblGrid>
        <w:gridCol w:w="8630"/>
      </w:tblGrid>
      <w:tr w:rsidR="005E7608" w:rsidTr="005649BF">
        <w:trPr>
          <w:trHeight w:val="4985"/>
        </w:trPr>
        <w:tc>
          <w:tcPr>
            <w:tcW w:w="8630" w:type="dxa"/>
          </w:tcPr>
          <w:p w:rsidR="005E7608" w:rsidRDefault="005E7608" w:rsidP="00531840">
            <w:pPr>
              <w:rPr>
                <w:rFonts w:asciiTheme="majorBidi" w:hAnsiTheme="majorBidi" w:cstheme="majorBidi"/>
                <w:sz w:val="24"/>
                <w:szCs w:val="24"/>
              </w:rPr>
            </w:pPr>
          </w:p>
          <w:p w:rsidR="0023368E" w:rsidRPr="0023368E" w:rsidRDefault="0023368E" w:rsidP="00531840">
            <w:pPr>
              <w:rPr>
                <w:rFonts w:asciiTheme="majorBidi" w:hAnsiTheme="majorBidi" w:cstheme="majorBidi"/>
                <w:sz w:val="24"/>
                <w:szCs w:val="24"/>
              </w:rPr>
            </w:pPr>
            <w:r w:rsidRPr="0023368E">
              <w:rPr>
                <w:rFonts w:asciiTheme="majorBidi" w:hAnsiTheme="majorBidi" w:cstheme="majorBidi"/>
                <w:sz w:val="24"/>
                <w:szCs w:val="24"/>
              </w:rPr>
              <w:t>This course is designed for the fourth year and provides training in the care of medical problems of adults. Under supervision, students assume role of physician and take histories, perform physical exams, formulate differential diagnoses, write orders and perform routine procedures. The course includes frequent written and oral presentations of patients and stresses importance of working as a member of the health-care team. Students attend departmental meetings, seminars and lectures and take night shifts with their assigned team.</w:t>
            </w:r>
          </w:p>
          <w:p w:rsidR="0023368E" w:rsidRPr="0023368E" w:rsidRDefault="0023368E" w:rsidP="00531840">
            <w:pPr>
              <w:rPr>
                <w:rFonts w:asciiTheme="majorBidi" w:hAnsiTheme="majorBidi" w:cstheme="majorBidi"/>
                <w:sz w:val="24"/>
                <w:szCs w:val="24"/>
              </w:rPr>
            </w:pPr>
            <w:r w:rsidRPr="0023368E">
              <w:rPr>
                <w:rFonts w:asciiTheme="majorBidi" w:hAnsiTheme="majorBidi" w:cstheme="majorBidi"/>
                <w:sz w:val="24"/>
                <w:szCs w:val="24"/>
              </w:rPr>
              <w:t xml:space="preserve">Students are encouraged to think critically, to develop differential </w:t>
            </w:r>
            <w:r w:rsidR="005649BF" w:rsidRPr="0023368E">
              <w:rPr>
                <w:rFonts w:asciiTheme="majorBidi" w:hAnsiTheme="majorBidi" w:cstheme="majorBidi"/>
                <w:sz w:val="24"/>
                <w:szCs w:val="24"/>
              </w:rPr>
              <w:t>diagnosis</w:t>
            </w:r>
            <w:r w:rsidRPr="0023368E">
              <w:rPr>
                <w:rFonts w:asciiTheme="majorBidi" w:hAnsiTheme="majorBidi" w:cstheme="majorBidi"/>
                <w:sz w:val="24"/>
                <w:szCs w:val="24"/>
              </w:rPr>
              <w:t>,</w:t>
            </w:r>
            <w:r w:rsidR="005649BF">
              <w:rPr>
                <w:rFonts w:asciiTheme="majorBidi" w:hAnsiTheme="majorBidi" w:cstheme="majorBidi"/>
                <w:sz w:val="24"/>
                <w:szCs w:val="24"/>
              </w:rPr>
              <w:t xml:space="preserve"> </w:t>
            </w:r>
            <w:r w:rsidRPr="0023368E">
              <w:rPr>
                <w:rFonts w:asciiTheme="majorBidi" w:hAnsiTheme="majorBidi" w:cstheme="majorBidi"/>
                <w:sz w:val="24"/>
                <w:szCs w:val="24"/>
              </w:rPr>
              <w:t>diagnostic outlines, and management plans for the patients they follow. In the Ambulatory Experience component, students are taught how to manage patients outside of the hospital in in-patient environment.</w:t>
            </w:r>
          </w:p>
          <w:p w:rsidR="0023368E" w:rsidRPr="0023368E" w:rsidRDefault="0023368E" w:rsidP="00531840">
            <w:pPr>
              <w:rPr>
                <w:rFonts w:asciiTheme="majorBidi" w:hAnsiTheme="majorBidi" w:cstheme="majorBidi"/>
                <w:sz w:val="24"/>
                <w:szCs w:val="24"/>
              </w:rPr>
            </w:pPr>
            <w:r w:rsidRPr="0023368E">
              <w:rPr>
                <w:rFonts w:asciiTheme="majorBidi" w:hAnsiTheme="majorBidi" w:cstheme="majorBidi"/>
                <w:sz w:val="24"/>
                <w:szCs w:val="24"/>
              </w:rPr>
              <w:t>This patient-focused, clinical experience can take place in a hospital clinic, doctor's office, a community clinic, an emergency department, etc. The experience should</w:t>
            </w:r>
          </w:p>
          <w:p w:rsidR="005E7608" w:rsidRDefault="0023368E" w:rsidP="00531840">
            <w:pPr>
              <w:rPr>
                <w:rFonts w:asciiTheme="majorBidi" w:hAnsiTheme="majorBidi" w:cstheme="majorBidi"/>
                <w:sz w:val="24"/>
                <w:szCs w:val="24"/>
              </w:rPr>
            </w:pPr>
            <w:r w:rsidRPr="0023368E">
              <w:rPr>
                <w:rFonts w:asciiTheme="majorBidi" w:hAnsiTheme="majorBidi" w:cstheme="majorBidi"/>
                <w:sz w:val="24"/>
                <w:szCs w:val="24"/>
              </w:rPr>
              <w:t>provide an emphasis on health promotion and disease prevention, and reinforce and integrate the concepts learned in the introduction to clinical medicine and inpatient Clerkship.</w:t>
            </w:r>
          </w:p>
        </w:tc>
      </w:tr>
    </w:tbl>
    <w:p w:rsidR="004A135B" w:rsidRDefault="004A135B" w:rsidP="00531840">
      <w:pPr>
        <w:rPr>
          <w:rFonts w:asciiTheme="majorBidi" w:hAnsiTheme="majorBidi" w:cstheme="majorBidi"/>
          <w:sz w:val="24"/>
          <w:szCs w:val="24"/>
        </w:rPr>
      </w:pPr>
    </w:p>
    <w:p w:rsidR="005649BF" w:rsidRDefault="005649BF" w:rsidP="00531840">
      <w:pPr>
        <w:rPr>
          <w:rFonts w:asciiTheme="majorBidi" w:hAnsiTheme="majorBidi" w:cstheme="majorBidi"/>
          <w:sz w:val="24"/>
          <w:szCs w:val="24"/>
        </w:rPr>
      </w:pPr>
    </w:p>
    <w:p w:rsidR="005649BF" w:rsidRPr="004A135B" w:rsidRDefault="005649BF" w:rsidP="00531840">
      <w:pPr>
        <w:rPr>
          <w:rFonts w:asciiTheme="majorBidi" w:hAnsiTheme="majorBidi" w:cstheme="majorBidi"/>
          <w:b/>
          <w:bCs/>
          <w:sz w:val="24"/>
          <w:szCs w:val="24"/>
        </w:rPr>
      </w:pPr>
    </w:p>
    <w:p w:rsidR="004A135B" w:rsidRDefault="004A135B" w:rsidP="00531840">
      <w:pPr>
        <w:pStyle w:val="ListParagraph"/>
        <w:rPr>
          <w:rFonts w:asciiTheme="majorBidi" w:hAnsiTheme="majorBidi" w:cstheme="majorBidi"/>
          <w:b/>
          <w:bCs/>
          <w:sz w:val="24"/>
          <w:szCs w:val="24"/>
        </w:rPr>
      </w:pPr>
    </w:p>
    <w:p w:rsidR="002B7CE1" w:rsidRDefault="002B7CE1" w:rsidP="002B7CE1">
      <w:pPr>
        <w:pStyle w:val="Heading1"/>
        <w:rPr>
          <w:rtl/>
        </w:rPr>
      </w:pPr>
    </w:p>
    <w:p w:rsidR="002B7CE1" w:rsidRDefault="002B7CE1" w:rsidP="002B7CE1">
      <w:pPr>
        <w:pStyle w:val="Heading1"/>
        <w:rPr>
          <w:rtl/>
        </w:rPr>
      </w:pPr>
    </w:p>
    <w:p w:rsidR="002B7CE1" w:rsidRDefault="002B7CE1" w:rsidP="002B7CE1">
      <w:pPr>
        <w:pStyle w:val="Heading1"/>
        <w:rPr>
          <w:rtl/>
        </w:rPr>
      </w:pPr>
    </w:p>
    <w:p w:rsidR="002B7CE1" w:rsidRDefault="002B7CE1" w:rsidP="002B7CE1">
      <w:pPr>
        <w:pStyle w:val="Heading1"/>
        <w:rPr>
          <w:rtl/>
        </w:rPr>
      </w:pPr>
    </w:p>
    <w:p w:rsidR="00337A74" w:rsidRDefault="00C20AF0" w:rsidP="00391230">
      <w:pPr>
        <w:pStyle w:val="Heading1"/>
        <w:rPr>
          <w:rtl/>
        </w:rPr>
      </w:pPr>
      <w:r>
        <w:rPr>
          <w:rtl/>
        </w:rPr>
        <w:t>Textbook</w:t>
      </w:r>
      <w:r w:rsidR="00391230">
        <w:rPr>
          <w:rFonts w:hint="cs"/>
        </w:rPr>
        <w:t>s</w:t>
      </w:r>
      <w:r>
        <w:rPr>
          <w:rtl/>
        </w:rPr>
        <w:t xml:space="preserve"> </w:t>
      </w:r>
      <w:r w:rsidR="00391230">
        <w:rPr>
          <w:rFonts w:hint="cs"/>
        </w:rPr>
        <w:t xml:space="preserve"> </w:t>
      </w:r>
      <w:r>
        <w:rPr>
          <w:rtl/>
        </w:rPr>
        <w:t>and References</w:t>
      </w:r>
    </w:p>
    <w:p w:rsidR="002B7CE1" w:rsidRPr="007915A5" w:rsidRDefault="002B7CE1" w:rsidP="002B7CE1">
      <w:pPr>
        <w:pStyle w:val="Heading1"/>
        <w:rPr>
          <w:rtl/>
        </w:rPr>
      </w:pPr>
    </w:p>
    <w:tbl>
      <w:tblPr>
        <w:tblStyle w:val="TableGrid"/>
        <w:tblW w:w="0" w:type="auto"/>
        <w:tblLook w:val="04A0" w:firstRow="1" w:lastRow="0" w:firstColumn="1" w:lastColumn="0" w:noHBand="0" w:noVBand="1"/>
      </w:tblPr>
      <w:tblGrid>
        <w:gridCol w:w="8630"/>
      </w:tblGrid>
      <w:tr w:rsidR="007915A5" w:rsidTr="00C20AF0">
        <w:trPr>
          <w:trHeight w:val="345"/>
        </w:trPr>
        <w:tc>
          <w:tcPr>
            <w:tcW w:w="8630" w:type="dxa"/>
            <w:shd w:val="clear" w:color="auto" w:fill="D9D9D9" w:themeFill="background1" w:themeFillShade="D9"/>
          </w:tcPr>
          <w:p w:rsidR="007915A5" w:rsidRDefault="007915A5" w:rsidP="00531840">
            <w:pPr>
              <w:rPr>
                <w:rFonts w:asciiTheme="majorBidi" w:hAnsiTheme="majorBidi" w:cstheme="majorBidi"/>
                <w:sz w:val="24"/>
                <w:szCs w:val="24"/>
              </w:rPr>
            </w:pPr>
            <w:r>
              <w:rPr>
                <w:rFonts w:asciiTheme="majorBidi" w:hAnsiTheme="majorBidi" w:cstheme="majorBidi"/>
                <w:sz w:val="24"/>
                <w:szCs w:val="24"/>
              </w:rPr>
              <w:t>Textbook</w:t>
            </w:r>
            <w:r w:rsidR="00865412">
              <w:rPr>
                <w:rFonts w:asciiTheme="majorBidi" w:hAnsiTheme="majorBidi" w:cstheme="majorBidi"/>
                <w:sz w:val="24"/>
                <w:szCs w:val="24"/>
              </w:rPr>
              <w:t>(s)</w:t>
            </w:r>
          </w:p>
        </w:tc>
      </w:tr>
      <w:tr w:rsidR="00C20AF0" w:rsidTr="00865412">
        <w:trPr>
          <w:trHeight w:val="863"/>
        </w:trPr>
        <w:tc>
          <w:tcPr>
            <w:tcW w:w="8630" w:type="dxa"/>
          </w:tcPr>
          <w:p w:rsidR="005649BF" w:rsidRDefault="005649BF" w:rsidP="00531840">
            <w:pPr>
              <w:rPr>
                <w:rFonts w:asciiTheme="majorBidi" w:hAnsiTheme="majorBidi" w:cstheme="majorBidi"/>
                <w:sz w:val="20"/>
                <w:szCs w:val="20"/>
              </w:rPr>
            </w:pPr>
            <w:r w:rsidRPr="005649BF">
              <w:rPr>
                <w:rFonts w:asciiTheme="majorBidi" w:hAnsiTheme="majorBidi" w:cstheme="majorBidi"/>
                <w:sz w:val="24"/>
                <w:szCs w:val="24"/>
              </w:rPr>
              <w:t>1.</w:t>
            </w:r>
            <w:r>
              <w:rPr>
                <w:rFonts w:asciiTheme="majorBidi" w:hAnsiTheme="majorBidi" w:cstheme="majorBidi"/>
                <w:sz w:val="24"/>
                <w:szCs w:val="24"/>
              </w:rPr>
              <w:t xml:space="preserve"> </w:t>
            </w:r>
            <w:r w:rsidRPr="005649BF">
              <w:rPr>
                <w:rFonts w:asciiTheme="majorBidi" w:hAnsiTheme="majorBidi" w:cstheme="majorBidi"/>
                <w:b/>
                <w:bCs/>
                <w:sz w:val="24"/>
                <w:szCs w:val="24"/>
              </w:rPr>
              <w:t>Davidson's Principles and Practice of Medicine, 2</w:t>
            </w:r>
            <w:r>
              <w:rPr>
                <w:rFonts w:asciiTheme="majorBidi" w:hAnsiTheme="majorBidi" w:cstheme="majorBidi"/>
                <w:b/>
                <w:bCs/>
                <w:sz w:val="24"/>
                <w:szCs w:val="24"/>
              </w:rPr>
              <w:t>2nd</w:t>
            </w:r>
            <w:r w:rsidRPr="005649BF">
              <w:rPr>
                <w:rFonts w:asciiTheme="majorBidi" w:hAnsiTheme="majorBidi" w:cstheme="majorBidi"/>
                <w:b/>
                <w:bCs/>
                <w:sz w:val="24"/>
                <w:szCs w:val="24"/>
              </w:rPr>
              <w:t xml:space="preserve"> Edition</w:t>
            </w:r>
            <w:r>
              <w:rPr>
                <w:rFonts w:asciiTheme="majorBidi" w:hAnsiTheme="majorBidi" w:cstheme="majorBidi"/>
                <w:sz w:val="24"/>
                <w:szCs w:val="24"/>
              </w:rPr>
              <w:t xml:space="preserve"> -</w:t>
            </w:r>
            <w:r w:rsidRPr="005649BF">
              <w:rPr>
                <w:rFonts w:asciiTheme="majorBidi" w:hAnsiTheme="majorBidi" w:cstheme="majorBidi"/>
                <w:sz w:val="24"/>
                <w:szCs w:val="24"/>
              </w:rPr>
              <w:t xml:space="preserve">With STUDENT CONSULT Online Access. </w:t>
            </w:r>
            <w:r w:rsidRPr="005649BF">
              <w:rPr>
                <w:rFonts w:asciiTheme="majorBidi" w:hAnsiTheme="majorBidi" w:cstheme="majorBidi"/>
                <w:sz w:val="20"/>
                <w:szCs w:val="20"/>
              </w:rPr>
              <w:t>By Nicholas A. Boon, MA, MD, FRCP(Ed), FESC, Nicki R. Colledge, BSc, FRCP(Ed), Brian R. Walker, BSc, MD, FRCP(Ed) and John A. A. Hunter, OBE, BA, MD,FRCP.</w:t>
            </w:r>
          </w:p>
          <w:p w:rsidR="005649BF" w:rsidRPr="005649BF" w:rsidRDefault="005649BF" w:rsidP="00531840">
            <w:pPr>
              <w:rPr>
                <w:rFonts w:asciiTheme="majorBidi" w:hAnsiTheme="majorBidi" w:cstheme="majorBidi"/>
                <w:sz w:val="20"/>
                <w:szCs w:val="20"/>
              </w:rPr>
            </w:pPr>
          </w:p>
          <w:p w:rsidR="005649BF" w:rsidRPr="005649BF" w:rsidRDefault="005649BF" w:rsidP="00531840">
            <w:pPr>
              <w:rPr>
                <w:rFonts w:asciiTheme="majorBidi" w:hAnsiTheme="majorBidi" w:cstheme="majorBidi"/>
                <w:sz w:val="20"/>
                <w:szCs w:val="20"/>
              </w:rPr>
            </w:pPr>
            <w:r>
              <w:rPr>
                <w:rFonts w:asciiTheme="majorBidi" w:hAnsiTheme="majorBidi" w:cstheme="majorBidi"/>
                <w:sz w:val="24"/>
                <w:szCs w:val="24"/>
              </w:rPr>
              <w:t>2</w:t>
            </w:r>
            <w:r w:rsidRPr="005649BF">
              <w:rPr>
                <w:rFonts w:asciiTheme="majorBidi" w:hAnsiTheme="majorBidi" w:cstheme="majorBidi"/>
                <w:sz w:val="24"/>
                <w:szCs w:val="24"/>
              </w:rPr>
              <w:t xml:space="preserve">. </w:t>
            </w:r>
            <w:r w:rsidRPr="005649BF">
              <w:rPr>
                <w:rFonts w:asciiTheme="majorBidi" w:hAnsiTheme="majorBidi" w:cstheme="majorBidi"/>
                <w:b/>
                <w:bCs/>
                <w:sz w:val="24"/>
                <w:szCs w:val="24"/>
              </w:rPr>
              <w:t>Kumar and Clark's Clinical Medicine, 7th Edition</w:t>
            </w:r>
            <w:r>
              <w:rPr>
                <w:rFonts w:asciiTheme="majorBidi" w:hAnsiTheme="majorBidi" w:cstheme="majorBidi"/>
                <w:sz w:val="24"/>
                <w:szCs w:val="24"/>
              </w:rPr>
              <w:t xml:space="preserve"> -</w:t>
            </w:r>
            <w:r w:rsidRPr="005649BF">
              <w:rPr>
                <w:rFonts w:asciiTheme="majorBidi" w:hAnsiTheme="majorBidi" w:cstheme="majorBidi"/>
                <w:sz w:val="24"/>
                <w:szCs w:val="24"/>
              </w:rPr>
              <w:t xml:space="preserve">With STUDENT CONSULT Online Access. </w:t>
            </w:r>
            <w:r w:rsidRPr="005649BF">
              <w:rPr>
                <w:rFonts w:asciiTheme="majorBidi" w:hAnsiTheme="majorBidi" w:cstheme="majorBidi"/>
                <w:sz w:val="20"/>
                <w:szCs w:val="20"/>
              </w:rPr>
              <w:t>By Parveen Kumar, CBE, BSc, MD, FRCP, FRCP(Edin) and Michael L. Clark, MD,FRCP</w:t>
            </w:r>
          </w:p>
          <w:p w:rsidR="00C20AF0" w:rsidRDefault="005649BF" w:rsidP="00531840">
            <w:pPr>
              <w:rPr>
                <w:rFonts w:asciiTheme="majorBidi" w:hAnsiTheme="majorBidi" w:cstheme="majorBidi"/>
                <w:sz w:val="24"/>
                <w:szCs w:val="24"/>
              </w:rPr>
            </w:pPr>
            <w:r>
              <w:rPr>
                <w:rFonts w:asciiTheme="majorBidi" w:hAnsiTheme="majorBidi" w:cstheme="majorBidi"/>
                <w:sz w:val="24"/>
                <w:szCs w:val="24"/>
              </w:rPr>
              <w:t>3</w:t>
            </w:r>
            <w:r w:rsidRPr="005649BF">
              <w:rPr>
                <w:rFonts w:asciiTheme="majorBidi" w:hAnsiTheme="majorBidi" w:cstheme="majorBidi"/>
                <w:sz w:val="24"/>
                <w:szCs w:val="24"/>
              </w:rPr>
              <w:t xml:space="preserve">. </w:t>
            </w:r>
            <w:r w:rsidRPr="005649BF">
              <w:rPr>
                <w:rFonts w:asciiTheme="majorBidi" w:hAnsiTheme="majorBidi" w:cstheme="majorBidi"/>
                <w:b/>
                <w:bCs/>
                <w:sz w:val="24"/>
                <w:szCs w:val="24"/>
              </w:rPr>
              <w:t>Macleod's Clinical Examination, 12th Edition</w:t>
            </w:r>
            <w:r>
              <w:rPr>
                <w:rFonts w:asciiTheme="majorBidi" w:hAnsiTheme="majorBidi" w:cstheme="majorBidi"/>
                <w:b/>
                <w:bCs/>
                <w:sz w:val="24"/>
                <w:szCs w:val="24"/>
              </w:rPr>
              <w:t xml:space="preserve"> -</w:t>
            </w:r>
            <w:r w:rsidRPr="005649BF">
              <w:rPr>
                <w:rFonts w:asciiTheme="majorBidi" w:hAnsiTheme="majorBidi" w:cstheme="majorBidi"/>
                <w:sz w:val="24"/>
                <w:szCs w:val="24"/>
              </w:rPr>
              <w:t>With STUDENT CONSULT Access. By Graham Douglas, BSc(Hons), MB, ChB, FRCPE, Fiona Nicol, BSc(Hons), MB, BS, FRCGP, FRCPE and Colin Robertson, BA(Hons), MB, ChB, FRCPE, FRCS(Ed)</w:t>
            </w:r>
          </w:p>
        </w:tc>
      </w:tr>
      <w:tr w:rsidR="007915A5" w:rsidTr="00C20AF0">
        <w:trPr>
          <w:trHeight w:val="390"/>
        </w:trPr>
        <w:tc>
          <w:tcPr>
            <w:tcW w:w="8630" w:type="dxa"/>
            <w:shd w:val="clear" w:color="auto" w:fill="D9D9D9" w:themeFill="background1" w:themeFillShade="D9"/>
          </w:tcPr>
          <w:p w:rsidR="007915A5" w:rsidRDefault="007915A5" w:rsidP="00531840">
            <w:pPr>
              <w:rPr>
                <w:rFonts w:asciiTheme="majorBidi" w:hAnsiTheme="majorBidi" w:cstheme="majorBidi"/>
                <w:sz w:val="24"/>
                <w:szCs w:val="24"/>
              </w:rPr>
            </w:pPr>
            <w:r>
              <w:rPr>
                <w:rFonts w:asciiTheme="majorBidi" w:hAnsiTheme="majorBidi" w:cstheme="majorBidi"/>
                <w:sz w:val="24"/>
                <w:szCs w:val="24"/>
              </w:rPr>
              <w:t>References</w:t>
            </w:r>
          </w:p>
        </w:tc>
      </w:tr>
      <w:tr w:rsidR="00C20AF0" w:rsidTr="005649BF">
        <w:trPr>
          <w:trHeight w:val="998"/>
        </w:trPr>
        <w:tc>
          <w:tcPr>
            <w:tcW w:w="8630" w:type="dxa"/>
          </w:tcPr>
          <w:p w:rsidR="005649BF" w:rsidRDefault="005649BF" w:rsidP="008B27DA">
            <w:pPr>
              <w:pStyle w:val="ListParagraph"/>
              <w:numPr>
                <w:ilvl w:val="0"/>
                <w:numId w:val="1"/>
              </w:numPr>
              <w:ind w:left="270"/>
              <w:rPr>
                <w:rFonts w:asciiTheme="majorBidi" w:hAnsiTheme="majorBidi" w:cstheme="majorBidi"/>
                <w:sz w:val="24"/>
                <w:szCs w:val="24"/>
              </w:rPr>
            </w:pPr>
            <w:r w:rsidRPr="005649BF">
              <w:rPr>
                <w:rFonts w:asciiTheme="majorBidi" w:hAnsiTheme="majorBidi" w:cstheme="majorBidi"/>
                <w:b/>
                <w:bCs/>
                <w:sz w:val="24"/>
                <w:szCs w:val="24"/>
              </w:rPr>
              <w:t>Harrison's Principles of Internal Medicine, 20</w:t>
            </w:r>
            <w:r w:rsidRPr="005649BF">
              <w:rPr>
                <w:rFonts w:asciiTheme="majorBidi" w:hAnsiTheme="majorBidi" w:cstheme="majorBidi"/>
                <w:b/>
                <w:bCs/>
                <w:sz w:val="24"/>
                <w:szCs w:val="24"/>
                <w:vertAlign w:val="superscript"/>
              </w:rPr>
              <w:t>th</w:t>
            </w:r>
            <w:r w:rsidRPr="005649BF">
              <w:rPr>
                <w:rFonts w:asciiTheme="majorBidi" w:hAnsiTheme="majorBidi" w:cstheme="majorBidi"/>
                <w:b/>
                <w:bCs/>
                <w:sz w:val="24"/>
                <w:szCs w:val="24"/>
              </w:rPr>
              <w:t xml:space="preserve"> Edition. </w:t>
            </w:r>
            <w:r w:rsidRPr="005649BF">
              <w:rPr>
                <w:rFonts w:asciiTheme="majorBidi" w:hAnsiTheme="majorBidi" w:cstheme="majorBidi"/>
                <w:sz w:val="24"/>
                <w:szCs w:val="24"/>
              </w:rPr>
              <w:t>By J. Larry Jameson, Anthony S. Fauci, Dennis L. Kasper, Stephen L. Hauser, Dan L. Longo, Joseph Loscalzo</w:t>
            </w:r>
          </w:p>
          <w:p w:rsidR="005649BF" w:rsidRPr="005649BF" w:rsidRDefault="00D215AE" w:rsidP="008B27DA">
            <w:pPr>
              <w:pStyle w:val="ListParagraph"/>
              <w:numPr>
                <w:ilvl w:val="0"/>
                <w:numId w:val="1"/>
              </w:numPr>
              <w:ind w:left="270"/>
              <w:rPr>
                <w:rFonts w:asciiTheme="majorBidi" w:hAnsiTheme="majorBidi" w:cstheme="majorBidi"/>
                <w:b/>
                <w:bCs/>
                <w:sz w:val="24"/>
                <w:szCs w:val="24"/>
              </w:rPr>
            </w:pPr>
            <w:r>
              <w:rPr>
                <w:rFonts w:asciiTheme="majorBidi" w:hAnsiTheme="majorBidi" w:cstheme="majorBidi"/>
                <w:b/>
                <w:bCs/>
                <w:sz w:val="24"/>
                <w:szCs w:val="24"/>
              </w:rPr>
              <w:t>Published S</w:t>
            </w:r>
            <w:r w:rsidR="005649BF" w:rsidRPr="005649BF">
              <w:rPr>
                <w:rFonts w:asciiTheme="majorBidi" w:hAnsiTheme="majorBidi" w:cstheme="majorBidi"/>
                <w:b/>
                <w:bCs/>
                <w:sz w:val="24"/>
                <w:szCs w:val="24"/>
              </w:rPr>
              <w:t>cientific papers</w:t>
            </w:r>
            <w:r>
              <w:rPr>
                <w:rFonts w:asciiTheme="majorBidi" w:hAnsiTheme="majorBidi" w:cstheme="majorBidi"/>
                <w:b/>
                <w:bCs/>
                <w:sz w:val="24"/>
                <w:szCs w:val="24"/>
              </w:rPr>
              <w:t>.</w:t>
            </w:r>
          </w:p>
          <w:p w:rsidR="00C20AF0" w:rsidRDefault="00C20AF0" w:rsidP="00531840">
            <w:pPr>
              <w:rPr>
                <w:rFonts w:asciiTheme="majorBidi" w:hAnsiTheme="majorBidi" w:cstheme="majorBidi"/>
                <w:sz w:val="24"/>
                <w:szCs w:val="24"/>
              </w:rPr>
            </w:pPr>
          </w:p>
          <w:p w:rsidR="00C20AF0" w:rsidRDefault="00C20AF0" w:rsidP="00531840">
            <w:pPr>
              <w:rPr>
                <w:rFonts w:asciiTheme="majorBidi" w:hAnsiTheme="majorBidi" w:cstheme="majorBidi"/>
                <w:sz w:val="24"/>
                <w:szCs w:val="24"/>
              </w:rPr>
            </w:pPr>
          </w:p>
        </w:tc>
      </w:tr>
    </w:tbl>
    <w:p w:rsidR="00CF00FF" w:rsidRDefault="00CF00FF" w:rsidP="00531840">
      <w:pPr>
        <w:rPr>
          <w:rFonts w:asciiTheme="majorBidi" w:hAnsiTheme="majorBidi" w:cstheme="majorBidi"/>
          <w:sz w:val="24"/>
          <w:szCs w:val="24"/>
        </w:rPr>
      </w:pPr>
    </w:p>
    <w:p w:rsidR="002B7CE1" w:rsidRDefault="002B7CE1" w:rsidP="00531840">
      <w:pPr>
        <w:rPr>
          <w:rFonts w:asciiTheme="majorBidi" w:hAnsiTheme="majorBidi" w:cstheme="majorBidi"/>
          <w:sz w:val="24"/>
          <w:szCs w:val="24"/>
        </w:rPr>
      </w:pPr>
    </w:p>
    <w:p w:rsidR="002B7CE1" w:rsidRDefault="002B7CE1" w:rsidP="00531840">
      <w:pPr>
        <w:rPr>
          <w:rFonts w:asciiTheme="majorBidi" w:hAnsiTheme="majorBidi" w:cstheme="majorBidi"/>
          <w:sz w:val="24"/>
          <w:szCs w:val="24"/>
        </w:rPr>
      </w:pPr>
    </w:p>
    <w:p w:rsidR="002B7CE1" w:rsidRDefault="002B7CE1" w:rsidP="00531840">
      <w:pPr>
        <w:rPr>
          <w:rFonts w:asciiTheme="majorBidi" w:hAnsiTheme="majorBidi" w:cstheme="majorBidi"/>
          <w:sz w:val="24"/>
          <w:szCs w:val="24"/>
        </w:rPr>
      </w:pPr>
    </w:p>
    <w:p w:rsidR="002B7CE1" w:rsidRDefault="002B7CE1" w:rsidP="00531840">
      <w:pPr>
        <w:rPr>
          <w:rFonts w:asciiTheme="majorBidi" w:hAnsiTheme="majorBidi" w:cstheme="majorBidi"/>
          <w:sz w:val="24"/>
          <w:szCs w:val="24"/>
        </w:rPr>
      </w:pPr>
    </w:p>
    <w:p w:rsidR="002B7CE1" w:rsidRDefault="002B7CE1" w:rsidP="00531840">
      <w:pPr>
        <w:rPr>
          <w:rFonts w:asciiTheme="majorBidi" w:hAnsiTheme="majorBidi" w:cstheme="majorBidi"/>
          <w:sz w:val="24"/>
          <w:szCs w:val="24"/>
        </w:rPr>
      </w:pPr>
    </w:p>
    <w:p w:rsidR="002B7CE1" w:rsidRDefault="002B7CE1" w:rsidP="00531840">
      <w:pPr>
        <w:rPr>
          <w:rFonts w:asciiTheme="majorBidi" w:hAnsiTheme="majorBidi" w:cstheme="majorBidi"/>
          <w:sz w:val="24"/>
          <w:szCs w:val="24"/>
        </w:rPr>
      </w:pPr>
    </w:p>
    <w:p w:rsidR="002B7CE1" w:rsidRDefault="002B7CE1" w:rsidP="00531840">
      <w:pPr>
        <w:rPr>
          <w:rFonts w:asciiTheme="majorBidi" w:hAnsiTheme="majorBidi" w:cstheme="majorBidi"/>
          <w:sz w:val="24"/>
          <w:szCs w:val="24"/>
        </w:rPr>
      </w:pPr>
    </w:p>
    <w:p w:rsidR="002B7CE1" w:rsidRDefault="002B7CE1" w:rsidP="00531840">
      <w:pPr>
        <w:rPr>
          <w:rFonts w:asciiTheme="majorBidi" w:hAnsiTheme="majorBidi" w:cstheme="majorBidi"/>
          <w:sz w:val="24"/>
          <w:szCs w:val="24"/>
        </w:rPr>
      </w:pPr>
    </w:p>
    <w:p w:rsidR="00401165" w:rsidRDefault="00401165" w:rsidP="00401165">
      <w:pPr>
        <w:pStyle w:val="Heading1"/>
        <w:ind w:left="0"/>
        <w:jc w:val="left"/>
        <w:rPr>
          <w:rFonts w:asciiTheme="majorBidi" w:eastAsiaTheme="minorHAnsi" w:hAnsiTheme="majorBidi" w:cstheme="majorBidi"/>
          <w:b w:val="0"/>
          <w:bCs w:val="0"/>
          <w:sz w:val="24"/>
          <w:szCs w:val="24"/>
          <w:u w:val="none"/>
          <w:lang w:val="en-US" w:eastAsia="en-US"/>
        </w:rPr>
      </w:pPr>
    </w:p>
    <w:p w:rsidR="00401165" w:rsidRDefault="00401165" w:rsidP="00401165">
      <w:pPr>
        <w:pStyle w:val="Heading1"/>
        <w:ind w:left="0"/>
        <w:jc w:val="left"/>
        <w:rPr>
          <w:rFonts w:asciiTheme="majorBidi" w:eastAsiaTheme="minorHAnsi" w:hAnsiTheme="majorBidi" w:cstheme="majorBidi"/>
          <w:b w:val="0"/>
          <w:bCs w:val="0"/>
          <w:sz w:val="24"/>
          <w:szCs w:val="24"/>
          <w:u w:val="none"/>
          <w:lang w:val="en-US" w:eastAsia="en-US"/>
        </w:rPr>
      </w:pPr>
    </w:p>
    <w:p w:rsidR="00401165" w:rsidRPr="00401165" w:rsidRDefault="00401165" w:rsidP="00401165">
      <w:pPr>
        <w:pStyle w:val="Heading1"/>
        <w:ind w:left="0"/>
        <w:jc w:val="left"/>
        <w:rPr>
          <w:rFonts w:asciiTheme="majorBidi" w:eastAsiaTheme="minorHAnsi" w:hAnsiTheme="majorBidi" w:cstheme="majorBidi"/>
          <w:sz w:val="28"/>
          <w:szCs w:val="28"/>
          <w:u w:val="none"/>
          <w:lang w:val="en-US" w:eastAsia="en-US"/>
        </w:rPr>
      </w:pPr>
    </w:p>
    <w:p w:rsidR="004A135B" w:rsidRPr="00401165" w:rsidRDefault="00401165" w:rsidP="00401165">
      <w:pPr>
        <w:pStyle w:val="Heading1"/>
        <w:ind w:left="0"/>
        <w:jc w:val="left"/>
        <w:rPr>
          <w:sz w:val="28"/>
          <w:szCs w:val="28"/>
          <w:lang w:val="en-US"/>
        </w:rPr>
      </w:pPr>
      <w:r w:rsidRPr="00401165">
        <w:rPr>
          <w:rFonts w:asciiTheme="majorBidi" w:eastAsiaTheme="minorHAnsi" w:hAnsiTheme="majorBidi" w:cstheme="majorBidi"/>
          <w:sz w:val="28"/>
          <w:szCs w:val="28"/>
          <w:u w:val="none"/>
          <w:lang w:val="en-US" w:eastAsia="en-US"/>
        </w:rPr>
        <w:t xml:space="preserve"> </w:t>
      </w:r>
      <w:r w:rsidRPr="00401165">
        <w:rPr>
          <w:rFonts w:asciiTheme="majorBidi" w:eastAsiaTheme="minorHAnsi" w:hAnsiTheme="majorBidi" w:cstheme="majorBidi"/>
          <w:sz w:val="28"/>
          <w:szCs w:val="28"/>
          <w:lang w:val="en-US" w:eastAsia="en-US"/>
        </w:rPr>
        <w:t xml:space="preserve">Textbook  Cover  </w:t>
      </w:r>
    </w:p>
    <w:p w:rsidR="004A135B" w:rsidRDefault="004A135B" w:rsidP="00531840">
      <w:pPr>
        <w:rPr>
          <w:rFonts w:asciiTheme="majorBidi" w:hAnsiTheme="majorBidi" w:cstheme="majorBidi"/>
          <w:sz w:val="24"/>
          <w:szCs w:val="24"/>
          <w:lang w:bidi="ar-JO"/>
        </w:rPr>
      </w:pPr>
    </w:p>
    <w:p w:rsidR="004A135B" w:rsidRDefault="008118D3" w:rsidP="00531840">
      <w:pPr>
        <w:rPr>
          <w:rFonts w:asciiTheme="majorBidi" w:hAnsiTheme="majorBidi" w:cstheme="majorBidi"/>
          <w:sz w:val="24"/>
          <w:szCs w:val="24"/>
          <w:lang w:bidi="ar-JO"/>
        </w:rPr>
      </w:pPr>
      <w:r>
        <w:rPr>
          <w:rFonts w:asciiTheme="majorBidi" w:hAnsiTheme="majorBidi" w:cstheme="majorBidi"/>
          <w:noProof/>
          <w:sz w:val="24"/>
          <w:szCs w:val="24"/>
        </w:rPr>
        <w:drawing>
          <wp:anchor distT="0" distB="0" distL="114300" distR="114300" simplePos="0" relativeHeight="251665408" behindDoc="0" locked="0" layoutInCell="1" allowOverlap="1">
            <wp:simplePos x="0" y="0"/>
            <wp:positionH relativeFrom="column">
              <wp:posOffset>830580</wp:posOffset>
            </wp:positionH>
            <wp:positionV relativeFrom="paragraph">
              <wp:posOffset>198120</wp:posOffset>
            </wp:positionV>
            <wp:extent cx="3810000" cy="5172075"/>
            <wp:effectExtent l="0" t="0" r="0" b="952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400x54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10000" cy="5172075"/>
                    </a:xfrm>
                    <a:prstGeom prst="rect">
                      <a:avLst/>
                    </a:prstGeom>
                  </pic:spPr>
                </pic:pic>
              </a:graphicData>
            </a:graphic>
          </wp:anchor>
        </w:drawing>
      </w:r>
    </w:p>
    <w:p w:rsidR="004A135B" w:rsidRDefault="004A135B" w:rsidP="00531840">
      <w:pPr>
        <w:rPr>
          <w:rFonts w:asciiTheme="majorBidi" w:hAnsiTheme="majorBidi" w:cstheme="majorBidi"/>
          <w:sz w:val="24"/>
          <w:szCs w:val="24"/>
          <w:lang w:bidi="ar-JO"/>
        </w:rPr>
      </w:pPr>
    </w:p>
    <w:p w:rsidR="004A135B" w:rsidRDefault="004A135B" w:rsidP="00531840">
      <w:pPr>
        <w:rPr>
          <w:rFonts w:asciiTheme="majorBidi" w:hAnsiTheme="majorBidi" w:cstheme="majorBidi"/>
          <w:sz w:val="24"/>
          <w:szCs w:val="24"/>
          <w:lang w:bidi="ar-JO"/>
        </w:rPr>
      </w:pPr>
    </w:p>
    <w:p w:rsidR="004A135B" w:rsidRDefault="004A135B" w:rsidP="00531840">
      <w:pPr>
        <w:rPr>
          <w:rFonts w:asciiTheme="majorBidi" w:hAnsiTheme="majorBidi" w:cstheme="majorBidi"/>
          <w:sz w:val="24"/>
          <w:szCs w:val="24"/>
          <w:lang w:bidi="ar-JO"/>
        </w:rPr>
      </w:pPr>
    </w:p>
    <w:p w:rsidR="004A135B" w:rsidRDefault="004A135B" w:rsidP="00531840">
      <w:pPr>
        <w:rPr>
          <w:rFonts w:asciiTheme="majorBidi" w:hAnsiTheme="majorBidi" w:cstheme="majorBidi"/>
          <w:sz w:val="24"/>
          <w:szCs w:val="24"/>
          <w:lang w:bidi="ar-JO"/>
        </w:rPr>
      </w:pPr>
    </w:p>
    <w:p w:rsidR="000A00F2" w:rsidRDefault="000A00F2" w:rsidP="00531840">
      <w:pPr>
        <w:rPr>
          <w:rFonts w:asciiTheme="majorBidi" w:hAnsiTheme="majorBidi" w:cstheme="majorBidi"/>
          <w:sz w:val="24"/>
          <w:szCs w:val="24"/>
          <w:lang w:bidi="ar-JO"/>
        </w:rPr>
      </w:pPr>
    </w:p>
    <w:p w:rsidR="002B7CE1" w:rsidRDefault="002B7CE1" w:rsidP="00531840">
      <w:pPr>
        <w:rPr>
          <w:rFonts w:asciiTheme="majorBidi" w:hAnsiTheme="majorBidi" w:cstheme="majorBidi"/>
          <w:sz w:val="24"/>
          <w:szCs w:val="24"/>
          <w:lang w:bidi="ar-JO"/>
        </w:rPr>
      </w:pPr>
    </w:p>
    <w:p w:rsidR="00CC3707" w:rsidRDefault="00CC3707" w:rsidP="00391230">
      <w:pPr>
        <w:pStyle w:val="Heading1"/>
        <w:rPr>
          <w:rtl/>
        </w:rPr>
      </w:pPr>
      <w:r w:rsidRPr="00CC3707">
        <w:rPr>
          <w:rtl/>
        </w:rPr>
        <w:t>T</w:t>
      </w:r>
      <w:r>
        <w:rPr>
          <w:rFonts w:hint="cs"/>
          <w:rtl/>
        </w:rPr>
        <w:t xml:space="preserve">opics </w:t>
      </w:r>
      <w:r w:rsidRPr="00CC3707">
        <w:rPr>
          <w:rtl/>
        </w:rPr>
        <w:t>and Teaching Methods</w:t>
      </w:r>
    </w:p>
    <w:p w:rsidR="007F539B" w:rsidRPr="007F539B" w:rsidRDefault="007F539B" w:rsidP="00391230">
      <w:pPr>
        <w:pStyle w:val="BodyText"/>
        <w:spacing w:before="2" w:line="244" w:lineRule="auto"/>
        <w:ind w:right="95"/>
        <w:jc w:val="both"/>
        <w:rPr>
          <w:rFonts w:asciiTheme="majorBidi" w:hAnsiTheme="majorBidi" w:cstheme="majorBidi"/>
          <w:lang w:val="en-US"/>
        </w:rPr>
      </w:pPr>
    </w:p>
    <w:p w:rsidR="00991838" w:rsidRDefault="00991838" w:rsidP="00391230">
      <w:pPr>
        <w:pStyle w:val="BodyText"/>
        <w:bidi/>
        <w:spacing w:before="79" w:line="244" w:lineRule="auto"/>
        <w:ind w:right="95" w:firstLine="59"/>
        <w:jc w:val="right"/>
        <w:rPr>
          <w:rtl/>
        </w:rPr>
      </w:pPr>
      <w:r>
        <w:rPr>
          <w:rtl/>
        </w:rPr>
        <w:t xml:space="preserve"> tended Learning Outcomes ILOs</w:t>
      </w:r>
      <w:r w:rsidR="00391230" w:rsidRPr="00391230">
        <w:rPr>
          <w:rFonts w:hint="cs"/>
          <w:lang w:val="en-US"/>
        </w:rPr>
        <w:t>In</w:t>
      </w:r>
    </w:p>
    <w:p w:rsidR="00991838" w:rsidRDefault="00991838" w:rsidP="00391230">
      <w:pPr>
        <w:pStyle w:val="BodyText"/>
        <w:spacing w:before="79" w:line="244" w:lineRule="auto"/>
        <w:ind w:right="95"/>
        <w:rPr>
          <w:rtl/>
        </w:rPr>
      </w:pPr>
      <w:r>
        <w:rPr>
          <w:rtl/>
        </w:rPr>
        <w:t>On successful completion of the course, the candidate will be able to</w:t>
      </w:r>
    </w:p>
    <w:p w:rsidR="00991838" w:rsidRDefault="00991838" w:rsidP="00391230">
      <w:pPr>
        <w:pStyle w:val="BodyText"/>
        <w:spacing w:before="79" w:line="244" w:lineRule="auto"/>
        <w:ind w:right="95" w:firstLine="59"/>
        <w:rPr>
          <w:rtl/>
        </w:rPr>
      </w:pPr>
      <w:r>
        <w:rPr>
          <w:rtl/>
        </w:rPr>
        <w:t xml:space="preserve"> A1. Recognize the definition, causes, pathogenesis, diagnosis &amp; treatment of the following Gastroenterology , Hepatobiliary &amp; pancreatic disorders including, Oesophgeal disorders, Stomach: H pylori- peptic ulcer, Gastritis – Gastropathy- Tumours, Upper and lower GIT bleeding, Small intestine:Malabsorption/ Tumours, Inflammatory bowel disease, Constipation – Diarrhea, Diverticulosis /Tumours of colon,Functional bowl disorders, Acute abdomen / Pritoneal diseases, Jaundice, Acute hepatitis, Chronic hepatitis: viral – autoimmune, Drug inducedNAFLD, Liver cirrhosis &amp; its Complications, Liver cell failure /Liver transplantation, Liver abscesses and other infections, Budd Chiari &amp; Veno-occlusive dis, Drugs &amp; the liver, Gall bladder: stones, inflammation, Tumours, Pancreas: pancreatitis, cancer, GIT and liver diseases of obscure nature</w:t>
      </w:r>
      <w:r w:rsidR="00391230">
        <w:rPr>
          <w:lang w:val="en-US"/>
        </w:rPr>
        <w:t>.</w:t>
      </w:r>
      <w:r>
        <w:rPr>
          <w:rtl/>
        </w:rPr>
        <w:t xml:space="preserve"> </w:t>
      </w:r>
    </w:p>
    <w:p w:rsidR="00991838" w:rsidRDefault="00991838" w:rsidP="007F539B">
      <w:pPr>
        <w:pStyle w:val="BodyText"/>
        <w:spacing w:before="79" w:line="244" w:lineRule="auto"/>
        <w:ind w:right="95" w:firstLine="59"/>
        <w:jc w:val="both"/>
        <w:rPr>
          <w:rtl/>
        </w:rPr>
      </w:pPr>
    </w:p>
    <w:p w:rsidR="00991838" w:rsidRDefault="00991838" w:rsidP="007F539B">
      <w:pPr>
        <w:pStyle w:val="BodyText"/>
        <w:spacing w:before="79" w:line="244" w:lineRule="auto"/>
        <w:ind w:right="95" w:firstLine="59"/>
        <w:jc w:val="both"/>
        <w:rPr>
          <w:rtl/>
        </w:rPr>
      </w:pPr>
      <w:r>
        <w:rPr>
          <w:rtl/>
        </w:rPr>
        <w:t>A2. Recall the definition, causes, pathogenesis, diagnosis &amp; treatment of the following Hematology and oncology topics including, Hematology, Anemias: types, classification,diagnosis, Bone marrow failure, Hemolytic anemia, Myeloproliferative disorders, Splenomegaly, Blood transfusion, White cell disorders, Hemostasis and thrombosis, Oncology, Principles of cancer, chemotherapy, Leukemias / Lymphomas /Myeloma.</w:t>
      </w:r>
    </w:p>
    <w:p w:rsidR="00991838" w:rsidRDefault="00991838" w:rsidP="007F539B">
      <w:pPr>
        <w:pStyle w:val="BodyText"/>
        <w:spacing w:before="79" w:line="244" w:lineRule="auto"/>
        <w:ind w:right="95" w:firstLine="59"/>
        <w:jc w:val="both"/>
        <w:rPr>
          <w:rtl/>
        </w:rPr>
      </w:pPr>
    </w:p>
    <w:p w:rsidR="00991838" w:rsidRDefault="00991838" w:rsidP="007F539B">
      <w:pPr>
        <w:pStyle w:val="BodyText"/>
        <w:spacing w:before="79" w:line="244" w:lineRule="auto"/>
        <w:ind w:right="95" w:firstLine="59"/>
        <w:jc w:val="both"/>
        <w:rPr>
          <w:rtl/>
        </w:rPr>
      </w:pPr>
      <w:r>
        <w:rPr>
          <w:rtl/>
        </w:rPr>
        <w:t xml:space="preserve"> A3. Demonstrate sufficient knowledge of the basics,definition, causes, pathogenesis, diagnosis &amp; treatment of the following Endocrinology, Diabetes , Metabolism, And clinical Nutrition aspects including, Introduction /Hypothalamic disorders, Reproduction and pubery &amp; disorders, Growth axis: short stature /Tall stature, Growth hormone abnormalities, Acromegay, gigantismHypopituitrism, Thyroid : Hypo-hyperthyroidism / Goitre, Suprarenal gland: Cushing, Hypoadrenalism / Pheochromocytoma, Thirst axis: DI / SIADH, Calcium metabolism: Parathyroid disorders, Metabolic bone disease, Endocrinology of blood pressure, Neuro-endocrine tumours / MEN, Diabetes and its Complications, Hypoglycemia, Obesity and metabolic syndrome, Inborn errors of metabolism, Lipid metabolism and disorders </w:t>
      </w:r>
    </w:p>
    <w:p w:rsidR="00991838" w:rsidRDefault="00991838" w:rsidP="007F539B">
      <w:pPr>
        <w:pStyle w:val="BodyText"/>
        <w:spacing w:before="79" w:line="244" w:lineRule="auto"/>
        <w:ind w:right="95" w:firstLine="59"/>
        <w:jc w:val="both"/>
        <w:rPr>
          <w:rtl/>
        </w:rPr>
      </w:pPr>
    </w:p>
    <w:p w:rsidR="00991838" w:rsidRDefault="00991838" w:rsidP="007F539B">
      <w:pPr>
        <w:pStyle w:val="BodyText"/>
        <w:spacing w:before="79" w:line="244" w:lineRule="auto"/>
        <w:ind w:right="95" w:firstLine="59"/>
        <w:jc w:val="both"/>
        <w:rPr>
          <w:rtl/>
        </w:rPr>
      </w:pPr>
      <w:r>
        <w:rPr>
          <w:rtl/>
        </w:rPr>
        <w:t xml:space="preserve">A4. Recognize the definition, causes, pathogenesis, diagnosis &amp; treatment of the following Rheumatology and immunology disorders including, Common regional musculoskeletal disorders, OA- RA- Crystal arthritis, Inflammatory arthritis, </w:t>
      </w:r>
      <w:r>
        <w:rPr>
          <w:rtl/>
        </w:rPr>
        <w:lastRenderedPageBreak/>
        <w:t xml:space="preserve">Seronegative arthropathy, Connective tissue disorders: SLE, Systemic vasulitis, Rheumatologic disorders in systemic diseases, Uric acid disorders, Principles of autoimmune disorders, Immune deficiency disorders, Hypersensitivity </w:t>
      </w:r>
    </w:p>
    <w:p w:rsidR="00991838" w:rsidRDefault="00991838" w:rsidP="007F539B">
      <w:pPr>
        <w:pStyle w:val="BodyText"/>
        <w:spacing w:before="79" w:line="244" w:lineRule="auto"/>
        <w:ind w:right="95" w:firstLine="59"/>
        <w:jc w:val="both"/>
        <w:rPr>
          <w:rtl/>
        </w:rPr>
      </w:pPr>
    </w:p>
    <w:p w:rsidR="00991838" w:rsidRPr="00991838" w:rsidRDefault="00991838" w:rsidP="007F539B">
      <w:pPr>
        <w:pStyle w:val="BodyText"/>
        <w:spacing w:before="79" w:line="244" w:lineRule="auto"/>
        <w:ind w:right="95" w:firstLine="59"/>
        <w:jc w:val="both"/>
        <w:rPr>
          <w:rtl/>
          <w:lang w:val="en-US"/>
        </w:rPr>
      </w:pPr>
      <w:r>
        <w:rPr>
          <w:rtl/>
        </w:rPr>
        <w:t>A5. Recall the definition, causes, pathogenesis, diagnosis &amp; treatment of the following Cardiovascular medicine topics including, IHD, Acute coronary syndromes, Arrythmias, Heart failure, HTN, Rheumatic fever, Valvular heart disease, Infective endocarditis, Cardiac muscle disease, Pericardial di</w:t>
      </w:r>
      <w:r>
        <w:rPr>
          <w:lang w:val="en-US"/>
        </w:rPr>
        <w:t>sease.</w:t>
      </w:r>
    </w:p>
    <w:p w:rsidR="00991838" w:rsidRDefault="00991838" w:rsidP="007F539B">
      <w:pPr>
        <w:pStyle w:val="BodyText"/>
        <w:spacing w:before="79" w:line="244" w:lineRule="auto"/>
        <w:ind w:right="95" w:firstLine="59"/>
        <w:jc w:val="both"/>
        <w:rPr>
          <w:rtl/>
        </w:rPr>
      </w:pPr>
    </w:p>
    <w:p w:rsidR="00991838" w:rsidRDefault="00991838" w:rsidP="00991838">
      <w:pPr>
        <w:pStyle w:val="BodyText"/>
        <w:spacing w:before="79" w:line="244" w:lineRule="auto"/>
        <w:ind w:right="95" w:firstLine="59"/>
        <w:jc w:val="both"/>
        <w:rPr>
          <w:lang w:val="en-US"/>
        </w:rPr>
      </w:pPr>
      <w:r>
        <w:rPr>
          <w:rtl/>
        </w:rPr>
        <w:t>A6. Recognize the definition, causes, pathogenesis, diagnosis &amp; treatment of the following Respiratory medicine &amp;Critical care aspects including, Pneumonia, Suppurative lung disease, Lung tumours, Asthma /COPD, Resiratory failure /ARDS, TB, Pleural effusion, Intersitial lung disease, Sarcoidosis /Alveolitis, Basics of Mechanica</w:t>
      </w:r>
      <w:r>
        <w:rPr>
          <w:lang w:val="en-US"/>
        </w:rPr>
        <w:t xml:space="preserve">l  ventilation.  </w:t>
      </w:r>
    </w:p>
    <w:p w:rsidR="00991838" w:rsidRPr="00991838" w:rsidRDefault="00991838" w:rsidP="00991838">
      <w:pPr>
        <w:pStyle w:val="BodyText"/>
        <w:spacing w:before="79" w:line="244" w:lineRule="auto"/>
        <w:ind w:right="95" w:firstLine="59"/>
        <w:jc w:val="both"/>
        <w:rPr>
          <w:rtl/>
          <w:lang w:val="en-US"/>
        </w:rPr>
      </w:pPr>
    </w:p>
    <w:p w:rsidR="00991838" w:rsidRDefault="00991838" w:rsidP="007F539B">
      <w:pPr>
        <w:pStyle w:val="BodyText"/>
        <w:spacing w:before="74" w:line="244" w:lineRule="auto"/>
        <w:ind w:right="95"/>
        <w:jc w:val="both"/>
        <w:rPr>
          <w:rtl/>
        </w:rPr>
      </w:pPr>
      <w:r>
        <w:rPr>
          <w:rtl/>
        </w:rPr>
        <w:t xml:space="preserve">A7. Recognize the definition, causes, pathogenesis, diagnosis &amp; treatment of the following Renal medicine&amp; electrolytes topics including, Investigation of renal functions, Glomerular disorders, Nephrotic syndrome, Kidney in systemic disorders, , UTI, Interstitial renal disease, HTN &amp; vascular disorders &amp; the kidney Calculi, Drugs &amp; the kidney, Acute renal failure, Chronic renal failure, Water &amp; electrolytes, Acid base disorders, Renal replacement therapy. </w:t>
      </w:r>
    </w:p>
    <w:p w:rsidR="00991838" w:rsidRDefault="00991838" w:rsidP="007F539B">
      <w:pPr>
        <w:pStyle w:val="BodyText"/>
        <w:spacing w:before="74" w:line="244" w:lineRule="auto"/>
        <w:ind w:right="95"/>
        <w:jc w:val="both"/>
        <w:rPr>
          <w:rtl/>
        </w:rPr>
      </w:pPr>
    </w:p>
    <w:p w:rsidR="00991838" w:rsidRDefault="00991838" w:rsidP="007F539B">
      <w:pPr>
        <w:pStyle w:val="BodyText"/>
        <w:spacing w:before="74" w:line="244" w:lineRule="auto"/>
        <w:ind w:right="95"/>
        <w:jc w:val="both"/>
        <w:rPr>
          <w:rtl/>
        </w:rPr>
      </w:pPr>
      <w:r>
        <w:rPr>
          <w:rtl/>
        </w:rPr>
        <w:t xml:space="preserve">A8. Recognize the definition, causes, pathogenesis, diagnosis &amp; treatment of the following Neurology &amp; psychiatry topics including, Mental state assessment, Psychiatric aspects of physical diseases, Depression and anxiety/Eating disorders, Sensory pathway / Motor system, Coma / Cerebrovascular strokes, Epilepsy, Movement disorders / Muscle disease, Paraneoplastic syndromes/brain tumours, Headache, migraine, Cranial nerves /Peripheral nerve lesions. </w:t>
      </w:r>
    </w:p>
    <w:p w:rsidR="00991838" w:rsidRDefault="00991838" w:rsidP="007F539B">
      <w:pPr>
        <w:pStyle w:val="BodyText"/>
        <w:spacing w:before="74" w:line="244" w:lineRule="auto"/>
        <w:ind w:right="95"/>
        <w:jc w:val="both"/>
        <w:rPr>
          <w:rtl/>
        </w:rPr>
      </w:pPr>
    </w:p>
    <w:p w:rsidR="00991838" w:rsidRDefault="00991838" w:rsidP="007F539B">
      <w:pPr>
        <w:pStyle w:val="BodyText"/>
        <w:spacing w:before="74" w:line="244" w:lineRule="auto"/>
        <w:ind w:right="95"/>
        <w:jc w:val="both"/>
        <w:rPr>
          <w:rtl/>
        </w:rPr>
      </w:pPr>
      <w:r>
        <w:rPr>
          <w:rtl/>
        </w:rPr>
        <w:t>A9. Recognize the Basic of geriatric medicine(Common problems in the elderly).</w:t>
      </w:r>
      <w:r w:rsidRPr="007F539B">
        <w:rPr>
          <w:rFonts w:asciiTheme="majorBidi" w:hAnsiTheme="majorBidi" w:cstheme="majorBidi"/>
          <w:b/>
          <w:bCs/>
          <w:lang w:val="en-US"/>
        </w:rPr>
        <w:t xml:space="preserve"> </w:t>
      </w:r>
      <w:r w:rsidRPr="007F539B">
        <w:rPr>
          <w:rFonts w:asciiTheme="majorBidi" w:hAnsiTheme="majorBidi" w:cstheme="majorBidi"/>
          <w:lang w:val="en-US"/>
        </w:rPr>
        <w:t>all departments which were mentioned above have also geriatric patient so students are supposed to learn</w:t>
      </w:r>
      <w:r w:rsidRPr="007F539B">
        <w:rPr>
          <w:rFonts w:asciiTheme="majorBidi" w:hAnsiTheme="majorBidi" w:cstheme="majorBidi"/>
          <w:b/>
          <w:bCs/>
          <w:lang w:val="en-US"/>
        </w:rPr>
        <w:t xml:space="preserve"> </w:t>
      </w:r>
      <w:r w:rsidRPr="007F539B">
        <w:rPr>
          <w:rFonts w:asciiTheme="majorBidi" w:hAnsiTheme="majorBidi" w:cstheme="majorBidi"/>
          <w:lang w:val="en-US"/>
        </w:rPr>
        <w:t xml:space="preserve">make diagnosis </w:t>
      </w:r>
      <w:r w:rsidRPr="007F539B">
        <w:rPr>
          <w:rFonts w:asciiTheme="majorBidi" w:hAnsiTheme="majorBidi" w:cstheme="majorBidi"/>
          <w:spacing w:val="-3"/>
          <w:lang w:val="en-US"/>
        </w:rPr>
        <w:t xml:space="preserve">and suggest the </w:t>
      </w:r>
      <w:r w:rsidRPr="007F539B">
        <w:rPr>
          <w:rFonts w:asciiTheme="majorBidi" w:hAnsiTheme="majorBidi" w:cstheme="majorBidi"/>
          <w:lang w:val="en-US"/>
        </w:rPr>
        <w:t>management and treatment plan of diseases and disorders in old age group and how to deal with each diseases in geriatric patients</w:t>
      </w:r>
      <w:r w:rsidRPr="007F539B">
        <w:rPr>
          <w:rFonts w:asciiTheme="majorBidi" w:hAnsiTheme="majorBidi" w:cstheme="majorBidi"/>
          <w:b/>
          <w:bCs/>
          <w:lang w:val="en-US"/>
        </w:rPr>
        <w:t xml:space="preserve">.  </w:t>
      </w:r>
    </w:p>
    <w:p w:rsidR="00991838" w:rsidRDefault="00991838" w:rsidP="007F539B">
      <w:pPr>
        <w:pStyle w:val="BodyText"/>
        <w:spacing w:before="74" w:line="244" w:lineRule="auto"/>
        <w:ind w:right="95"/>
        <w:jc w:val="both"/>
        <w:rPr>
          <w:lang w:val="en-US"/>
        </w:rPr>
      </w:pPr>
    </w:p>
    <w:p w:rsidR="00991838" w:rsidRDefault="00991838" w:rsidP="007F539B">
      <w:pPr>
        <w:pStyle w:val="BodyText"/>
        <w:spacing w:before="74" w:line="244" w:lineRule="auto"/>
        <w:ind w:right="95"/>
        <w:jc w:val="both"/>
        <w:rPr>
          <w:lang w:val="en-US"/>
        </w:rPr>
      </w:pPr>
    </w:p>
    <w:p w:rsidR="00991838" w:rsidRDefault="00991838" w:rsidP="007F539B">
      <w:pPr>
        <w:pStyle w:val="BodyText"/>
        <w:spacing w:before="74" w:line="244" w:lineRule="auto"/>
        <w:ind w:right="95"/>
        <w:jc w:val="both"/>
        <w:rPr>
          <w:lang w:val="en-US"/>
        </w:rPr>
      </w:pPr>
    </w:p>
    <w:p w:rsidR="00991838" w:rsidRDefault="00991838" w:rsidP="007F539B">
      <w:pPr>
        <w:pStyle w:val="BodyText"/>
        <w:spacing w:before="74" w:line="244" w:lineRule="auto"/>
        <w:ind w:right="95"/>
        <w:jc w:val="both"/>
        <w:rPr>
          <w:lang w:val="en-US"/>
        </w:rPr>
      </w:pPr>
    </w:p>
    <w:p w:rsidR="00991838" w:rsidRDefault="00991838" w:rsidP="007F539B">
      <w:pPr>
        <w:pStyle w:val="BodyText"/>
        <w:spacing w:before="74" w:line="244" w:lineRule="auto"/>
        <w:ind w:right="95"/>
        <w:jc w:val="both"/>
        <w:rPr>
          <w:rtl/>
        </w:rPr>
      </w:pPr>
      <w:r>
        <w:rPr>
          <w:rtl/>
        </w:rPr>
        <w:t xml:space="preserve"> A10. Recognize the definition, causes, pathogenesis, diagnosis &amp; treatment of the </w:t>
      </w:r>
      <w:r>
        <w:rPr>
          <w:rtl/>
        </w:rPr>
        <w:lastRenderedPageBreak/>
        <w:t xml:space="preserve">following Infectious diseases aspects including, Viral infections, Bacterial infections: Brucellosis /Typhoid Parasitic diseases, Fungal infections, STDS /HIV, Emerging viral infections. </w:t>
      </w:r>
    </w:p>
    <w:p w:rsidR="00991838" w:rsidRDefault="00991838" w:rsidP="007F539B">
      <w:pPr>
        <w:pStyle w:val="BodyText"/>
        <w:spacing w:before="74" w:line="244" w:lineRule="auto"/>
        <w:ind w:right="95"/>
        <w:jc w:val="both"/>
        <w:rPr>
          <w:rtl/>
        </w:rPr>
      </w:pPr>
    </w:p>
    <w:p w:rsidR="00991838" w:rsidRDefault="00991838" w:rsidP="007F539B">
      <w:pPr>
        <w:pStyle w:val="BodyText"/>
        <w:spacing w:before="74" w:line="244" w:lineRule="auto"/>
        <w:ind w:right="95"/>
        <w:jc w:val="both"/>
        <w:rPr>
          <w:rtl/>
        </w:rPr>
      </w:pPr>
      <w:r>
        <w:rPr>
          <w:rtl/>
        </w:rPr>
        <w:t>A11. Recognize the definition, causes, pathogenesis, diagnosis &amp; treatment of the following General internal medicine topics including, History taking and examination, Ethics and communication, Chest pain / Dyspnea / Polyuria, Syncope, PUO, Fatigue, Laboratory interpretation, Imaging techniques and interpretation , Evidence based medicine, Steps of EBM and some critical appraisal skills.</w:t>
      </w:r>
    </w:p>
    <w:p w:rsidR="00991838" w:rsidRDefault="00991838" w:rsidP="007F539B">
      <w:pPr>
        <w:pStyle w:val="BodyText"/>
        <w:spacing w:before="74" w:line="244" w:lineRule="auto"/>
        <w:ind w:right="95"/>
        <w:jc w:val="both"/>
        <w:rPr>
          <w:rtl/>
        </w:rPr>
      </w:pPr>
    </w:p>
    <w:p w:rsidR="00877B3B" w:rsidRDefault="00991838" w:rsidP="00991838">
      <w:pPr>
        <w:pStyle w:val="BodyText"/>
        <w:spacing w:before="74" w:line="244" w:lineRule="auto"/>
        <w:ind w:right="95"/>
        <w:jc w:val="both"/>
        <w:rPr>
          <w:rFonts w:asciiTheme="majorBidi" w:hAnsiTheme="majorBidi" w:cstheme="majorBidi"/>
          <w:lang w:val="en-US"/>
        </w:rPr>
      </w:pPr>
      <w:r>
        <w:rPr>
          <w:rtl/>
        </w:rPr>
        <w:t xml:space="preserve"> A12. Recognize the definition, causes, pathogenesis, diagnosis &amp; treatment of the following Emergency medicine aspects including, Shock, Pulmonary embolism, Cardiac arrest and brain death, Advanced life support (ALS), Workshop by ERC.</w:t>
      </w:r>
      <w:r w:rsidR="00877B3B">
        <w:rPr>
          <w:rFonts w:asciiTheme="majorBidi" w:hAnsiTheme="majorBidi" w:cstheme="majorBidi"/>
          <w:lang w:val="en-US"/>
        </w:rPr>
        <w:t xml:space="preserve">. </w:t>
      </w:r>
    </w:p>
    <w:p w:rsidR="00991838" w:rsidRDefault="00991838" w:rsidP="007F539B">
      <w:pPr>
        <w:pStyle w:val="BodyText"/>
        <w:spacing w:before="6"/>
        <w:ind w:right="95"/>
        <w:jc w:val="both"/>
        <w:rPr>
          <w:rFonts w:asciiTheme="majorBidi" w:hAnsiTheme="majorBidi" w:cstheme="majorBidi"/>
          <w:lang w:val="en-US"/>
        </w:rPr>
      </w:pPr>
    </w:p>
    <w:p w:rsidR="007F539B" w:rsidRPr="007F539B" w:rsidRDefault="007F539B" w:rsidP="00991838">
      <w:pPr>
        <w:pStyle w:val="BodyText"/>
        <w:spacing w:before="6"/>
        <w:ind w:right="95"/>
        <w:jc w:val="both"/>
        <w:rPr>
          <w:rFonts w:asciiTheme="majorBidi" w:hAnsiTheme="majorBidi" w:cstheme="majorBidi"/>
          <w:b/>
          <w:bCs/>
          <w:lang w:val="en-US"/>
        </w:rPr>
      </w:pPr>
      <w:r w:rsidRPr="007F539B">
        <w:rPr>
          <w:rFonts w:asciiTheme="majorBidi" w:hAnsiTheme="majorBidi" w:cstheme="majorBidi"/>
          <w:b/>
          <w:bCs/>
          <w:lang w:val="en-US"/>
        </w:rPr>
        <w:t xml:space="preserve"> </w:t>
      </w:r>
    </w:p>
    <w:p w:rsidR="007F539B" w:rsidRPr="007F539B" w:rsidRDefault="007F539B" w:rsidP="007F539B">
      <w:pPr>
        <w:pStyle w:val="BodyText"/>
        <w:spacing w:before="6"/>
        <w:ind w:right="95"/>
        <w:jc w:val="both"/>
        <w:rPr>
          <w:rFonts w:asciiTheme="majorBidi" w:hAnsiTheme="majorBidi" w:cstheme="majorBidi"/>
          <w:b/>
          <w:bCs/>
          <w:lang w:val="en-US"/>
        </w:rPr>
      </w:pPr>
    </w:p>
    <w:p w:rsidR="007F539B" w:rsidRPr="007F539B" w:rsidRDefault="007F539B" w:rsidP="007F539B">
      <w:pPr>
        <w:pStyle w:val="BodyText"/>
        <w:spacing w:before="79" w:line="244" w:lineRule="auto"/>
        <w:ind w:right="95" w:firstLine="59"/>
        <w:jc w:val="both"/>
        <w:rPr>
          <w:rFonts w:asciiTheme="majorBidi" w:hAnsiTheme="majorBidi" w:cstheme="majorBidi"/>
          <w:lang w:val="en-US"/>
        </w:rPr>
      </w:pPr>
    </w:p>
    <w:p w:rsidR="007F539B" w:rsidRPr="00877B3B" w:rsidRDefault="007F539B" w:rsidP="00391230">
      <w:pPr>
        <w:pStyle w:val="Heading1"/>
        <w:rPr>
          <w:i/>
          <w:iCs/>
          <w:rtl/>
        </w:rPr>
      </w:pPr>
      <w:r w:rsidRPr="00877B3B">
        <w:rPr>
          <w:rtl/>
        </w:rPr>
        <w:t>Specific Objectives</w:t>
      </w:r>
    </w:p>
    <w:p w:rsidR="007F539B" w:rsidRPr="00DD52C5" w:rsidRDefault="007F539B" w:rsidP="007F539B">
      <w:pPr>
        <w:autoSpaceDE w:val="0"/>
        <w:autoSpaceDN w:val="0"/>
        <w:adjustRightInd w:val="0"/>
        <w:ind w:hanging="426"/>
        <w:rPr>
          <w:rFonts w:asciiTheme="majorBidi" w:hAnsiTheme="majorBidi" w:cstheme="majorBidi"/>
          <w:b/>
          <w:bCs/>
          <w:sz w:val="24"/>
          <w:szCs w:val="24"/>
        </w:rPr>
      </w:pPr>
      <w:r w:rsidRPr="00DD52C5">
        <w:rPr>
          <w:rFonts w:asciiTheme="majorBidi" w:hAnsiTheme="majorBidi" w:cstheme="majorBidi"/>
          <w:b/>
          <w:bCs/>
          <w:sz w:val="24"/>
          <w:szCs w:val="24"/>
        </w:rPr>
        <w:t>Cardiovascular System</w:t>
      </w:r>
    </w:p>
    <w:p w:rsidR="007F539B" w:rsidRPr="00DD52C5" w:rsidRDefault="007F539B" w:rsidP="007F539B">
      <w:pPr>
        <w:autoSpaceDE w:val="0"/>
        <w:autoSpaceDN w:val="0"/>
        <w:adjustRightInd w:val="0"/>
        <w:rPr>
          <w:rFonts w:asciiTheme="majorBidi" w:hAnsiTheme="majorBidi" w:cstheme="majorBidi"/>
          <w:b/>
          <w:bCs/>
          <w:sz w:val="24"/>
          <w:szCs w:val="24"/>
        </w:rPr>
      </w:pPr>
      <w:r w:rsidRPr="00DD52C5">
        <w:rPr>
          <w:rFonts w:asciiTheme="majorBidi" w:hAnsiTheme="majorBidi" w:cstheme="majorBidi"/>
          <w:b/>
          <w:bCs/>
          <w:sz w:val="24"/>
          <w:szCs w:val="24"/>
        </w:rPr>
        <w:t>I. Knowledge/Mix of Diseases/Patients</w:t>
      </w:r>
    </w:p>
    <w:p w:rsidR="007F539B" w:rsidRPr="00DD52C5" w:rsidRDefault="007F539B" w:rsidP="007F539B">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 xml:space="preserve">A. Ischemic heart disease: unstable angina and myocardial infarction </w:t>
      </w:r>
    </w:p>
    <w:p w:rsidR="007F539B" w:rsidRPr="00DD52C5" w:rsidRDefault="007F539B" w:rsidP="007F539B">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 xml:space="preserve">B. Heart failure </w:t>
      </w:r>
    </w:p>
    <w:p w:rsidR="007F539B" w:rsidRPr="00DD52C5" w:rsidRDefault="007F539B" w:rsidP="007F539B">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C. Congenital heart disease with onset of manifestations in the adult</w:t>
      </w:r>
    </w:p>
    <w:p w:rsidR="007F539B" w:rsidRPr="00DD52C5" w:rsidRDefault="007F539B" w:rsidP="007F539B">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D. Valvular heart disease—causes</w:t>
      </w:r>
    </w:p>
    <w:p w:rsidR="007F539B" w:rsidRPr="00DD52C5" w:rsidRDefault="007F539B" w:rsidP="007F539B">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E. Clinical diagnosis of rheumatic fever</w:t>
      </w:r>
    </w:p>
    <w:p w:rsidR="007F539B" w:rsidRPr="00DD52C5" w:rsidRDefault="007F539B" w:rsidP="007F539B">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F. Hypertension: essential and secondary</w:t>
      </w:r>
    </w:p>
    <w:p w:rsidR="007F539B" w:rsidRPr="00DD52C5" w:rsidRDefault="007F539B" w:rsidP="007F539B">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G. Pericarditis</w:t>
      </w:r>
    </w:p>
    <w:p w:rsidR="007F539B" w:rsidRPr="00DD52C5" w:rsidRDefault="007F539B" w:rsidP="007F539B">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H. Arrhythmias</w:t>
      </w:r>
    </w:p>
    <w:p w:rsidR="007F539B" w:rsidRPr="00DD52C5" w:rsidRDefault="007F539B" w:rsidP="007F539B">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1. Distinction between ventricular and supraventricular rhythms </w:t>
      </w:r>
    </w:p>
    <w:p w:rsidR="007F539B" w:rsidRPr="00DD52C5" w:rsidRDefault="007F539B" w:rsidP="007F539B">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2. Atrial fibrillation, atrial flutter </w:t>
      </w:r>
    </w:p>
    <w:p w:rsidR="007F539B" w:rsidRPr="00DD52C5" w:rsidRDefault="007F539B" w:rsidP="007F539B">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3. Heart block 1</w:t>
      </w:r>
      <w:r w:rsidRPr="00DD52C5">
        <w:rPr>
          <w:rFonts w:asciiTheme="majorBidi" w:hAnsiTheme="majorBidi" w:cstheme="majorBidi"/>
          <w:position w:val="8"/>
          <w:sz w:val="24"/>
          <w:szCs w:val="24"/>
          <w:vertAlign w:val="superscript"/>
        </w:rPr>
        <w:t>o</w:t>
      </w:r>
      <w:r w:rsidRPr="00DD52C5">
        <w:rPr>
          <w:rFonts w:asciiTheme="majorBidi" w:hAnsiTheme="majorBidi" w:cstheme="majorBidi"/>
          <w:sz w:val="24"/>
          <w:szCs w:val="24"/>
        </w:rPr>
        <w:t>, 2</w:t>
      </w:r>
      <w:r w:rsidRPr="00DD52C5">
        <w:rPr>
          <w:rFonts w:asciiTheme="majorBidi" w:hAnsiTheme="majorBidi" w:cstheme="majorBidi"/>
          <w:position w:val="8"/>
          <w:sz w:val="24"/>
          <w:szCs w:val="24"/>
          <w:vertAlign w:val="superscript"/>
        </w:rPr>
        <w:t>o</w:t>
      </w:r>
      <w:r w:rsidRPr="00DD52C5">
        <w:rPr>
          <w:rFonts w:asciiTheme="majorBidi" w:hAnsiTheme="majorBidi" w:cstheme="majorBidi"/>
          <w:sz w:val="24"/>
          <w:szCs w:val="24"/>
        </w:rPr>
        <w:t>, 3</w:t>
      </w:r>
      <w:r w:rsidRPr="00DD52C5">
        <w:rPr>
          <w:rFonts w:asciiTheme="majorBidi" w:hAnsiTheme="majorBidi" w:cstheme="majorBidi"/>
          <w:position w:val="8"/>
          <w:sz w:val="24"/>
          <w:szCs w:val="24"/>
          <w:vertAlign w:val="superscript"/>
        </w:rPr>
        <w:t>o</w:t>
      </w:r>
    </w:p>
    <w:p w:rsidR="007F539B" w:rsidRPr="00DD52C5" w:rsidRDefault="007F539B" w:rsidP="007F539B">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4. Bundle branch and hemiblocks </w:t>
      </w:r>
    </w:p>
    <w:p w:rsidR="007F539B" w:rsidRPr="00DD52C5" w:rsidRDefault="007F539B" w:rsidP="007F539B">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5. Main supraventricular tachycardias </w:t>
      </w:r>
    </w:p>
    <w:p w:rsidR="007F539B" w:rsidRPr="00DD52C5" w:rsidRDefault="007F539B" w:rsidP="007F539B">
      <w:pPr>
        <w:autoSpaceDE w:val="0"/>
        <w:autoSpaceDN w:val="0"/>
        <w:adjustRightInd w:val="0"/>
        <w:rPr>
          <w:rFonts w:asciiTheme="majorBidi" w:hAnsiTheme="majorBidi" w:cstheme="majorBidi"/>
          <w:b/>
          <w:bCs/>
          <w:sz w:val="24"/>
          <w:szCs w:val="24"/>
        </w:rPr>
      </w:pPr>
      <w:r w:rsidRPr="00DD52C5">
        <w:rPr>
          <w:rFonts w:asciiTheme="majorBidi" w:hAnsiTheme="majorBidi" w:cstheme="majorBidi"/>
          <w:b/>
          <w:bCs/>
          <w:sz w:val="24"/>
          <w:szCs w:val="24"/>
        </w:rPr>
        <w:lastRenderedPageBreak/>
        <w:t>II. Diagnostic Tests</w:t>
      </w:r>
    </w:p>
    <w:p w:rsidR="007F539B" w:rsidRPr="00DD52C5" w:rsidRDefault="007F539B" w:rsidP="007F539B">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A. Recognize a normal EKG and common EKG abnormalities</w:t>
      </w:r>
    </w:p>
    <w:p w:rsidR="007F539B" w:rsidRPr="00DD52C5" w:rsidRDefault="007F539B" w:rsidP="007F539B">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B. Recognize a normal Chest X-ray</w:t>
      </w:r>
    </w:p>
    <w:p w:rsidR="007F539B" w:rsidRPr="00DD52C5" w:rsidRDefault="007F539B" w:rsidP="007F539B">
      <w:pPr>
        <w:autoSpaceDE w:val="0"/>
        <w:autoSpaceDN w:val="0"/>
        <w:adjustRightInd w:val="0"/>
        <w:rPr>
          <w:rFonts w:asciiTheme="majorBidi" w:hAnsiTheme="majorBidi" w:cstheme="majorBidi"/>
          <w:b/>
          <w:bCs/>
          <w:sz w:val="24"/>
          <w:szCs w:val="24"/>
        </w:rPr>
      </w:pPr>
      <w:r w:rsidRPr="00DD52C5">
        <w:rPr>
          <w:rFonts w:asciiTheme="majorBidi" w:hAnsiTheme="majorBidi" w:cstheme="majorBidi"/>
          <w:b/>
          <w:bCs/>
          <w:sz w:val="24"/>
          <w:szCs w:val="24"/>
        </w:rPr>
        <w:t>III. Therapeutic Interventions</w:t>
      </w:r>
    </w:p>
    <w:p w:rsidR="007F539B" w:rsidRPr="00DD52C5" w:rsidRDefault="007F539B" w:rsidP="007F539B">
      <w:pPr>
        <w:autoSpaceDE w:val="0"/>
        <w:autoSpaceDN w:val="0"/>
        <w:adjustRightInd w:val="0"/>
        <w:ind w:left="900" w:right="-1080" w:hanging="540"/>
        <w:jc w:val="lowKashida"/>
        <w:rPr>
          <w:rFonts w:asciiTheme="majorBidi" w:hAnsiTheme="majorBidi" w:cstheme="majorBidi"/>
          <w:sz w:val="24"/>
          <w:szCs w:val="24"/>
        </w:rPr>
      </w:pPr>
      <w:r w:rsidRPr="00DD52C5">
        <w:rPr>
          <w:rFonts w:asciiTheme="majorBidi" w:hAnsiTheme="majorBidi" w:cstheme="majorBidi"/>
          <w:sz w:val="24"/>
          <w:szCs w:val="24"/>
        </w:rPr>
        <w:t>A. Know therapeutic indications for angioplasty and other therapeutic applications of catheterization</w:t>
      </w:r>
    </w:p>
    <w:p w:rsidR="007F539B" w:rsidRPr="00DD52C5" w:rsidRDefault="007F539B" w:rsidP="007F539B">
      <w:pPr>
        <w:autoSpaceDE w:val="0"/>
        <w:autoSpaceDN w:val="0"/>
        <w:adjustRightInd w:val="0"/>
        <w:ind w:left="360" w:right="-1080"/>
        <w:jc w:val="lowKashida"/>
        <w:rPr>
          <w:rFonts w:asciiTheme="majorBidi" w:hAnsiTheme="majorBidi" w:cstheme="majorBidi"/>
          <w:sz w:val="24"/>
          <w:szCs w:val="24"/>
        </w:rPr>
      </w:pPr>
      <w:r w:rsidRPr="00DD52C5">
        <w:rPr>
          <w:rFonts w:asciiTheme="majorBidi" w:hAnsiTheme="majorBidi" w:cstheme="majorBidi"/>
          <w:sz w:val="24"/>
          <w:szCs w:val="24"/>
        </w:rPr>
        <w:t xml:space="preserve">B. Describe therapeutic approach to clinical syndromes described in I. </w:t>
      </w:r>
    </w:p>
    <w:p w:rsidR="007F539B" w:rsidRPr="00DD52C5" w:rsidRDefault="007F539B" w:rsidP="007F539B">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 </w:t>
      </w:r>
    </w:p>
    <w:p w:rsidR="007F539B" w:rsidRPr="00DD52C5" w:rsidRDefault="007F539B" w:rsidP="007F539B">
      <w:pPr>
        <w:autoSpaceDE w:val="0"/>
        <w:autoSpaceDN w:val="0"/>
        <w:adjustRightInd w:val="0"/>
        <w:rPr>
          <w:rFonts w:asciiTheme="majorBidi" w:hAnsiTheme="majorBidi" w:cstheme="majorBidi"/>
          <w:sz w:val="24"/>
          <w:szCs w:val="24"/>
        </w:rPr>
      </w:pPr>
    </w:p>
    <w:p w:rsidR="007F539B" w:rsidRPr="00DD52C5" w:rsidRDefault="007F539B" w:rsidP="007F539B">
      <w:pPr>
        <w:autoSpaceDE w:val="0"/>
        <w:autoSpaceDN w:val="0"/>
        <w:adjustRightInd w:val="0"/>
        <w:ind w:hanging="284"/>
        <w:rPr>
          <w:rFonts w:asciiTheme="majorBidi" w:hAnsiTheme="majorBidi" w:cstheme="majorBidi"/>
          <w:b/>
          <w:bCs/>
          <w:sz w:val="24"/>
          <w:szCs w:val="24"/>
        </w:rPr>
      </w:pPr>
      <w:r w:rsidRPr="00DD52C5">
        <w:rPr>
          <w:rFonts w:asciiTheme="majorBidi" w:hAnsiTheme="majorBidi" w:cstheme="majorBidi"/>
          <w:b/>
          <w:sz w:val="24"/>
          <w:szCs w:val="24"/>
        </w:rPr>
        <w:t>Nephrology</w:t>
      </w:r>
      <w:r w:rsidRPr="00DD52C5">
        <w:rPr>
          <w:rFonts w:asciiTheme="majorBidi" w:hAnsiTheme="majorBidi" w:cstheme="majorBidi"/>
          <w:b/>
          <w:bCs/>
          <w:sz w:val="24"/>
          <w:szCs w:val="24"/>
        </w:rPr>
        <w:t xml:space="preserve"> </w:t>
      </w:r>
    </w:p>
    <w:p w:rsidR="007F539B" w:rsidRPr="00DD52C5" w:rsidRDefault="007F539B" w:rsidP="007F539B">
      <w:pPr>
        <w:autoSpaceDE w:val="0"/>
        <w:autoSpaceDN w:val="0"/>
        <w:adjustRightInd w:val="0"/>
        <w:rPr>
          <w:rFonts w:asciiTheme="majorBidi" w:hAnsiTheme="majorBidi" w:cstheme="majorBidi"/>
          <w:b/>
          <w:bCs/>
          <w:sz w:val="24"/>
          <w:szCs w:val="24"/>
        </w:rPr>
      </w:pPr>
      <w:r w:rsidRPr="00DD52C5">
        <w:rPr>
          <w:rFonts w:asciiTheme="majorBidi" w:hAnsiTheme="majorBidi" w:cstheme="majorBidi"/>
          <w:b/>
          <w:bCs/>
          <w:sz w:val="24"/>
          <w:szCs w:val="24"/>
        </w:rPr>
        <w:t>I. Knowledge/Mix of Diseases/Patients</w:t>
      </w:r>
    </w:p>
    <w:p w:rsidR="007F539B" w:rsidRPr="00DD52C5" w:rsidRDefault="007F539B" w:rsidP="007F539B">
      <w:pPr>
        <w:autoSpaceDE w:val="0"/>
        <w:autoSpaceDN w:val="0"/>
        <w:adjustRightInd w:val="0"/>
        <w:ind w:left="720" w:right="-1080" w:hanging="360"/>
        <w:rPr>
          <w:rFonts w:asciiTheme="majorBidi" w:hAnsiTheme="majorBidi" w:cstheme="majorBidi"/>
          <w:sz w:val="24"/>
          <w:szCs w:val="24"/>
        </w:rPr>
      </w:pPr>
      <w:r w:rsidRPr="00DD52C5">
        <w:rPr>
          <w:rFonts w:asciiTheme="majorBidi" w:hAnsiTheme="majorBidi" w:cstheme="majorBidi"/>
          <w:sz w:val="24"/>
          <w:szCs w:val="24"/>
        </w:rPr>
        <w:t xml:space="preserve">A. Acute renal failure--The student must distinguish prerenal, renal, and post renal disease using clinical and laboratory parameters </w:t>
      </w:r>
    </w:p>
    <w:p w:rsidR="007F539B" w:rsidRPr="00DD52C5" w:rsidRDefault="007F539B" w:rsidP="007F539B">
      <w:pPr>
        <w:autoSpaceDE w:val="0"/>
        <w:autoSpaceDN w:val="0"/>
        <w:adjustRightInd w:val="0"/>
        <w:ind w:left="720" w:right="-1080" w:hanging="360"/>
        <w:rPr>
          <w:rFonts w:asciiTheme="majorBidi" w:hAnsiTheme="majorBidi" w:cstheme="majorBidi"/>
          <w:sz w:val="24"/>
          <w:szCs w:val="24"/>
        </w:rPr>
      </w:pPr>
      <w:r w:rsidRPr="00DD52C5">
        <w:rPr>
          <w:rFonts w:asciiTheme="majorBidi" w:hAnsiTheme="majorBidi" w:cstheme="majorBidi"/>
          <w:sz w:val="24"/>
          <w:szCs w:val="24"/>
        </w:rPr>
        <w:t>B. Chronic renal failure and its associated metabolic-endocrine, GI, cardiovascular hematologic, and neuromuscular complications</w:t>
      </w:r>
    </w:p>
    <w:p w:rsidR="007F539B" w:rsidRPr="00DD52C5" w:rsidRDefault="007F539B" w:rsidP="007F539B">
      <w:pPr>
        <w:autoSpaceDE w:val="0"/>
        <w:autoSpaceDN w:val="0"/>
        <w:adjustRightInd w:val="0"/>
        <w:ind w:left="720" w:right="-1080" w:hanging="360"/>
        <w:rPr>
          <w:rFonts w:asciiTheme="majorBidi" w:hAnsiTheme="majorBidi" w:cstheme="majorBidi"/>
          <w:sz w:val="24"/>
          <w:szCs w:val="24"/>
        </w:rPr>
      </w:pPr>
      <w:r w:rsidRPr="00DD52C5">
        <w:rPr>
          <w:rFonts w:asciiTheme="majorBidi" w:hAnsiTheme="majorBidi" w:cstheme="majorBidi"/>
          <w:sz w:val="24"/>
          <w:szCs w:val="24"/>
        </w:rPr>
        <w:t xml:space="preserve">C. The major glomerulopathies </w:t>
      </w:r>
    </w:p>
    <w:p w:rsidR="007F539B" w:rsidRPr="00DD52C5" w:rsidRDefault="007F539B" w:rsidP="007F539B">
      <w:pPr>
        <w:autoSpaceDE w:val="0"/>
        <w:autoSpaceDN w:val="0"/>
        <w:adjustRightInd w:val="0"/>
        <w:ind w:left="720" w:right="-1080" w:hanging="360"/>
        <w:rPr>
          <w:rFonts w:asciiTheme="majorBidi" w:hAnsiTheme="majorBidi" w:cstheme="majorBidi"/>
          <w:sz w:val="24"/>
          <w:szCs w:val="24"/>
        </w:rPr>
      </w:pPr>
      <w:r w:rsidRPr="00DD52C5">
        <w:rPr>
          <w:rFonts w:asciiTheme="majorBidi" w:hAnsiTheme="majorBidi" w:cstheme="majorBidi"/>
          <w:sz w:val="24"/>
          <w:szCs w:val="24"/>
        </w:rPr>
        <w:t xml:space="preserve">D. Tubulointerstitial disease  </w:t>
      </w:r>
    </w:p>
    <w:p w:rsidR="007F539B" w:rsidRPr="00DD52C5" w:rsidRDefault="007F539B" w:rsidP="007F539B">
      <w:pPr>
        <w:autoSpaceDE w:val="0"/>
        <w:autoSpaceDN w:val="0"/>
        <w:adjustRightInd w:val="0"/>
        <w:ind w:left="720" w:right="-1080" w:hanging="360"/>
        <w:rPr>
          <w:rFonts w:asciiTheme="majorBidi" w:hAnsiTheme="majorBidi" w:cstheme="majorBidi"/>
          <w:sz w:val="24"/>
          <w:szCs w:val="24"/>
        </w:rPr>
      </w:pPr>
      <w:r w:rsidRPr="00DD52C5">
        <w:rPr>
          <w:rFonts w:asciiTheme="majorBidi" w:hAnsiTheme="majorBidi" w:cstheme="majorBidi"/>
          <w:sz w:val="24"/>
          <w:szCs w:val="24"/>
        </w:rPr>
        <w:t xml:space="preserve">E. Vascular injury </w:t>
      </w:r>
    </w:p>
    <w:p w:rsidR="007F539B" w:rsidRPr="00DD52C5" w:rsidRDefault="007F539B" w:rsidP="007F539B">
      <w:pPr>
        <w:autoSpaceDE w:val="0"/>
        <w:autoSpaceDN w:val="0"/>
        <w:adjustRightInd w:val="0"/>
        <w:ind w:left="720" w:right="-1080" w:hanging="360"/>
        <w:rPr>
          <w:rFonts w:asciiTheme="majorBidi" w:hAnsiTheme="majorBidi" w:cstheme="majorBidi"/>
          <w:sz w:val="24"/>
          <w:szCs w:val="24"/>
        </w:rPr>
      </w:pPr>
      <w:r w:rsidRPr="00DD52C5">
        <w:rPr>
          <w:rFonts w:asciiTheme="majorBidi" w:hAnsiTheme="majorBidi" w:cstheme="majorBidi"/>
          <w:b/>
          <w:bCs/>
          <w:sz w:val="24"/>
          <w:szCs w:val="24"/>
        </w:rPr>
        <w:t>II. Diagnostic Tests</w:t>
      </w:r>
    </w:p>
    <w:p w:rsidR="007F539B" w:rsidRPr="00DD52C5" w:rsidRDefault="007F539B" w:rsidP="007F539B">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The student should be able to:</w:t>
      </w:r>
    </w:p>
    <w:p w:rsidR="007F539B" w:rsidRPr="00DD52C5" w:rsidRDefault="007F539B" w:rsidP="007F539B">
      <w:pPr>
        <w:autoSpaceDE w:val="0"/>
        <w:autoSpaceDN w:val="0"/>
        <w:adjustRightInd w:val="0"/>
        <w:ind w:left="360" w:right="-900"/>
        <w:rPr>
          <w:rFonts w:asciiTheme="majorBidi" w:hAnsiTheme="majorBidi" w:cstheme="majorBidi"/>
          <w:sz w:val="24"/>
          <w:szCs w:val="24"/>
        </w:rPr>
      </w:pPr>
      <w:r w:rsidRPr="00DD52C5">
        <w:rPr>
          <w:rFonts w:asciiTheme="majorBidi" w:hAnsiTheme="majorBidi" w:cstheme="majorBidi"/>
          <w:sz w:val="24"/>
          <w:szCs w:val="24"/>
        </w:rPr>
        <w:t>A. Calculate fractional excretion of sodium as a measure of prerenal vs post renal azotemia</w:t>
      </w:r>
    </w:p>
    <w:p w:rsidR="007F539B" w:rsidRPr="00DD52C5" w:rsidRDefault="007F539B" w:rsidP="007F539B">
      <w:pPr>
        <w:autoSpaceDE w:val="0"/>
        <w:autoSpaceDN w:val="0"/>
        <w:adjustRightInd w:val="0"/>
        <w:ind w:left="360" w:right="-900"/>
        <w:rPr>
          <w:rFonts w:asciiTheme="majorBidi" w:hAnsiTheme="majorBidi" w:cstheme="majorBidi"/>
          <w:sz w:val="24"/>
          <w:szCs w:val="24"/>
        </w:rPr>
      </w:pPr>
      <w:r w:rsidRPr="00DD52C5">
        <w:rPr>
          <w:rFonts w:asciiTheme="majorBidi" w:hAnsiTheme="majorBidi" w:cstheme="majorBidi"/>
          <w:sz w:val="24"/>
          <w:szCs w:val="24"/>
        </w:rPr>
        <w:t xml:space="preserve">B. Evaluate the patient with glomerulonephritis for multisystem disease </w:t>
      </w:r>
    </w:p>
    <w:p w:rsidR="007F539B" w:rsidRPr="00DD52C5" w:rsidRDefault="007F539B" w:rsidP="007F539B">
      <w:pPr>
        <w:autoSpaceDE w:val="0"/>
        <w:autoSpaceDN w:val="0"/>
        <w:adjustRightInd w:val="0"/>
        <w:ind w:left="360" w:right="-900"/>
        <w:rPr>
          <w:rFonts w:asciiTheme="majorBidi" w:hAnsiTheme="majorBidi" w:cstheme="majorBidi"/>
          <w:sz w:val="24"/>
          <w:szCs w:val="24"/>
        </w:rPr>
      </w:pPr>
      <w:r w:rsidRPr="00DD52C5">
        <w:rPr>
          <w:rFonts w:asciiTheme="majorBidi" w:hAnsiTheme="majorBidi" w:cstheme="majorBidi"/>
          <w:sz w:val="24"/>
          <w:szCs w:val="24"/>
        </w:rPr>
        <w:t>C. Choose the most appropriate imaging test for the specific patient problem</w:t>
      </w:r>
    </w:p>
    <w:p w:rsidR="007F539B" w:rsidRPr="00DD52C5" w:rsidRDefault="007F539B" w:rsidP="007F539B">
      <w:pPr>
        <w:autoSpaceDE w:val="0"/>
        <w:autoSpaceDN w:val="0"/>
        <w:adjustRightInd w:val="0"/>
        <w:rPr>
          <w:rFonts w:asciiTheme="majorBidi" w:hAnsiTheme="majorBidi" w:cstheme="majorBidi"/>
          <w:b/>
          <w:bCs/>
          <w:sz w:val="24"/>
          <w:szCs w:val="24"/>
        </w:rPr>
      </w:pPr>
      <w:r w:rsidRPr="00DD52C5">
        <w:rPr>
          <w:rFonts w:asciiTheme="majorBidi" w:hAnsiTheme="majorBidi" w:cstheme="majorBidi"/>
          <w:b/>
          <w:bCs/>
          <w:sz w:val="24"/>
          <w:szCs w:val="24"/>
        </w:rPr>
        <w:t>III. Therapeutic Interventions</w:t>
      </w:r>
    </w:p>
    <w:p w:rsidR="007F539B" w:rsidRPr="00DD52C5" w:rsidRDefault="007F539B" w:rsidP="007F539B">
      <w:pPr>
        <w:autoSpaceDE w:val="0"/>
        <w:autoSpaceDN w:val="0"/>
        <w:adjustRightInd w:val="0"/>
        <w:ind w:left="360" w:right="-720"/>
        <w:rPr>
          <w:rFonts w:asciiTheme="majorBidi" w:hAnsiTheme="majorBidi" w:cstheme="majorBidi"/>
          <w:sz w:val="24"/>
          <w:szCs w:val="24"/>
        </w:rPr>
      </w:pPr>
      <w:r w:rsidRPr="00DD52C5">
        <w:rPr>
          <w:rFonts w:asciiTheme="majorBidi" w:hAnsiTheme="majorBidi" w:cstheme="majorBidi"/>
          <w:sz w:val="24"/>
          <w:szCs w:val="24"/>
        </w:rPr>
        <w:t>The student should be able to:</w:t>
      </w:r>
    </w:p>
    <w:p w:rsidR="007F539B" w:rsidRPr="00DD52C5" w:rsidRDefault="007F539B" w:rsidP="007F539B">
      <w:pPr>
        <w:autoSpaceDE w:val="0"/>
        <w:autoSpaceDN w:val="0"/>
        <w:adjustRightInd w:val="0"/>
        <w:ind w:left="360" w:right="-720"/>
        <w:rPr>
          <w:rFonts w:asciiTheme="majorBidi" w:hAnsiTheme="majorBidi" w:cstheme="majorBidi"/>
          <w:sz w:val="24"/>
          <w:szCs w:val="24"/>
        </w:rPr>
      </w:pPr>
      <w:r w:rsidRPr="00DD52C5">
        <w:rPr>
          <w:rFonts w:asciiTheme="majorBidi" w:hAnsiTheme="majorBidi" w:cstheme="majorBidi"/>
          <w:sz w:val="24"/>
          <w:szCs w:val="24"/>
        </w:rPr>
        <w:t>A. Manage the patient with acute renal failure and know all indications for dialysis</w:t>
      </w:r>
    </w:p>
    <w:p w:rsidR="007F539B" w:rsidRPr="00DD52C5" w:rsidRDefault="007F539B" w:rsidP="007F539B">
      <w:pPr>
        <w:autoSpaceDE w:val="0"/>
        <w:autoSpaceDN w:val="0"/>
        <w:adjustRightInd w:val="0"/>
        <w:ind w:left="360" w:right="-720"/>
        <w:rPr>
          <w:rFonts w:asciiTheme="majorBidi" w:hAnsiTheme="majorBidi" w:cstheme="majorBidi"/>
          <w:sz w:val="24"/>
          <w:szCs w:val="24"/>
        </w:rPr>
      </w:pPr>
      <w:r w:rsidRPr="00DD52C5">
        <w:rPr>
          <w:rFonts w:asciiTheme="majorBidi" w:hAnsiTheme="majorBidi" w:cstheme="majorBidi"/>
          <w:sz w:val="24"/>
          <w:szCs w:val="24"/>
        </w:rPr>
        <w:t xml:space="preserve">B. Recognize the possibility of urinary tract obstruction </w:t>
      </w:r>
    </w:p>
    <w:p w:rsidR="007F539B" w:rsidRPr="00DD52C5" w:rsidRDefault="007F539B" w:rsidP="007F539B">
      <w:pPr>
        <w:autoSpaceDE w:val="0"/>
        <w:autoSpaceDN w:val="0"/>
        <w:adjustRightInd w:val="0"/>
        <w:rPr>
          <w:rFonts w:asciiTheme="majorBidi" w:hAnsiTheme="majorBidi" w:cstheme="majorBidi"/>
          <w:sz w:val="24"/>
          <w:szCs w:val="24"/>
        </w:rPr>
      </w:pPr>
    </w:p>
    <w:p w:rsidR="007F539B" w:rsidRPr="00DD52C5" w:rsidRDefault="007F539B" w:rsidP="007F539B">
      <w:pPr>
        <w:autoSpaceDE w:val="0"/>
        <w:autoSpaceDN w:val="0"/>
        <w:adjustRightInd w:val="0"/>
        <w:ind w:left="-720"/>
        <w:rPr>
          <w:rFonts w:asciiTheme="majorBidi" w:hAnsiTheme="majorBidi" w:cstheme="majorBidi"/>
          <w:b/>
          <w:bCs/>
          <w:sz w:val="24"/>
          <w:szCs w:val="24"/>
        </w:rPr>
      </w:pPr>
      <w:r w:rsidRPr="00DD52C5">
        <w:rPr>
          <w:rFonts w:asciiTheme="majorBidi" w:hAnsiTheme="majorBidi" w:cstheme="majorBidi"/>
          <w:b/>
          <w:bCs/>
          <w:sz w:val="24"/>
          <w:szCs w:val="24"/>
        </w:rPr>
        <w:lastRenderedPageBreak/>
        <w:t xml:space="preserve"> </w:t>
      </w:r>
      <w:r w:rsidRPr="00DD52C5">
        <w:rPr>
          <w:rFonts w:asciiTheme="majorBidi" w:hAnsiTheme="majorBidi" w:cstheme="majorBidi"/>
          <w:b/>
          <w:sz w:val="24"/>
          <w:szCs w:val="24"/>
        </w:rPr>
        <w:t>Respiratory system</w:t>
      </w:r>
    </w:p>
    <w:p w:rsidR="007F539B" w:rsidRPr="00DD52C5" w:rsidRDefault="007F539B" w:rsidP="007F539B">
      <w:pPr>
        <w:autoSpaceDE w:val="0"/>
        <w:autoSpaceDN w:val="0"/>
        <w:adjustRightInd w:val="0"/>
        <w:rPr>
          <w:rFonts w:asciiTheme="majorBidi" w:hAnsiTheme="majorBidi" w:cstheme="majorBidi"/>
          <w:b/>
          <w:bCs/>
          <w:sz w:val="24"/>
          <w:szCs w:val="24"/>
        </w:rPr>
      </w:pPr>
      <w:r w:rsidRPr="00DD52C5">
        <w:rPr>
          <w:rFonts w:asciiTheme="majorBidi" w:hAnsiTheme="majorBidi" w:cstheme="majorBidi"/>
          <w:b/>
          <w:bCs/>
          <w:sz w:val="24"/>
          <w:szCs w:val="24"/>
        </w:rPr>
        <w:t>I. Knowledge/Mix of Diseases/Patients</w:t>
      </w:r>
    </w:p>
    <w:p w:rsidR="007F539B" w:rsidRPr="00DD52C5" w:rsidRDefault="007F539B" w:rsidP="007F539B">
      <w:pPr>
        <w:autoSpaceDE w:val="0"/>
        <w:autoSpaceDN w:val="0"/>
        <w:adjustRightInd w:val="0"/>
        <w:ind w:left="540"/>
        <w:rPr>
          <w:rFonts w:asciiTheme="majorBidi" w:hAnsiTheme="majorBidi" w:cstheme="majorBidi"/>
          <w:sz w:val="24"/>
          <w:szCs w:val="24"/>
        </w:rPr>
      </w:pPr>
      <w:r w:rsidRPr="00DD52C5">
        <w:rPr>
          <w:rFonts w:asciiTheme="majorBidi" w:hAnsiTheme="majorBidi" w:cstheme="majorBidi"/>
          <w:sz w:val="24"/>
          <w:szCs w:val="24"/>
        </w:rPr>
        <w:t xml:space="preserve">A. Diseases of airflow limitation </w:t>
      </w:r>
    </w:p>
    <w:p w:rsidR="007F539B" w:rsidRPr="00DD52C5" w:rsidRDefault="007F539B" w:rsidP="007F539B">
      <w:pPr>
        <w:autoSpaceDE w:val="0"/>
        <w:autoSpaceDN w:val="0"/>
        <w:adjustRightInd w:val="0"/>
        <w:ind w:left="900"/>
        <w:rPr>
          <w:rFonts w:asciiTheme="majorBidi" w:hAnsiTheme="majorBidi" w:cstheme="majorBidi"/>
          <w:sz w:val="24"/>
          <w:szCs w:val="24"/>
        </w:rPr>
      </w:pPr>
      <w:r w:rsidRPr="00DD52C5">
        <w:rPr>
          <w:rFonts w:asciiTheme="majorBidi" w:hAnsiTheme="majorBidi" w:cstheme="majorBidi"/>
          <w:sz w:val="24"/>
          <w:szCs w:val="24"/>
        </w:rPr>
        <w:t xml:space="preserve">1. Asthma </w:t>
      </w:r>
    </w:p>
    <w:p w:rsidR="007F539B" w:rsidRPr="00DD52C5" w:rsidRDefault="007F539B" w:rsidP="007F539B">
      <w:pPr>
        <w:autoSpaceDE w:val="0"/>
        <w:autoSpaceDN w:val="0"/>
        <w:adjustRightInd w:val="0"/>
        <w:ind w:left="900"/>
        <w:rPr>
          <w:rFonts w:asciiTheme="majorBidi" w:hAnsiTheme="majorBidi" w:cstheme="majorBidi"/>
          <w:sz w:val="24"/>
          <w:szCs w:val="24"/>
        </w:rPr>
      </w:pPr>
      <w:r w:rsidRPr="00DD52C5">
        <w:rPr>
          <w:rFonts w:asciiTheme="majorBidi" w:hAnsiTheme="majorBidi" w:cstheme="majorBidi"/>
          <w:sz w:val="24"/>
          <w:szCs w:val="24"/>
        </w:rPr>
        <w:t xml:space="preserve">2. Bronchitis </w:t>
      </w:r>
    </w:p>
    <w:p w:rsidR="007F539B" w:rsidRPr="00DD52C5" w:rsidRDefault="007F539B" w:rsidP="007F539B">
      <w:pPr>
        <w:autoSpaceDE w:val="0"/>
        <w:autoSpaceDN w:val="0"/>
        <w:adjustRightInd w:val="0"/>
        <w:ind w:left="900"/>
        <w:rPr>
          <w:rFonts w:asciiTheme="majorBidi" w:hAnsiTheme="majorBidi" w:cstheme="majorBidi"/>
          <w:sz w:val="24"/>
          <w:szCs w:val="24"/>
        </w:rPr>
      </w:pPr>
      <w:r w:rsidRPr="00DD52C5">
        <w:rPr>
          <w:rFonts w:asciiTheme="majorBidi" w:hAnsiTheme="majorBidi" w:cstheme="majorBidi"/>
          <w:sz w:val="24"/>
          <w:szCs w:val="24"/>
        </w:rPr>
        <w:t xml:space="preserve">3. Emphysema </w:t>
      </w:r>
    </w:p>
    <w:p w:rsidR="007F539B" w:rsidRPr="00DD52C5" w:rsidRDefault="007F539B" w:rsidP="007F539B">
      <w:pPr>
        <w:autoSpaceDE w:val="0"/>
        <w:autoSpaceDN w:val="0"/>
        <w:adjustRightInd w:val="0"/>
        <w:ind w:left="900"/>
        <w:rPr>
          <w:rFonts w:asciiTheme="majorBidi" w:hAnsiTheme="majorBidi" w:cstheme="majorBidi"/>
          <w:sz w:val="24"/>
          <w:szCs w:val="24"/>
        </w:rPr>
      </w:pPr>
      <w:r w:rsidRPr="00DD52C5">
        <w:rPr>
          <w:rFonts w:asciiTheme="majorBidi" w:hAnsiTheme="majorBidi" w:cstheme="majorBidi"/>
          <w:sz w:val="24"/>
          <w:szCs w:val="24"/>
        </w:rPr>
        <w:t xml:space="preserve">4. Bronchiectasis </w:t>
      </w:r>
    </w:p>
    <w:p w:rsidR="007F539B" w:rsidRPr="00DD52C5" w:rsidRDefault="007F539B" w:rsidP="007F539B">
      <w:pPr>
        <w:autoSpaceDE w:val="0"/>
        <w:autoSpaceDN w:val="0"/>
        <w:adjustRightInd w:val="0"/>
        <w:ind w:left="900"/>
        <w:rPr>
          <w:rFonts w:asciiTheme="majorBidi" w:hAnsiTheme="majorBidi" w:cstheme="majorBidi"/>
          <w:sz w:val="24"/>
          <w:szCs w:val="24"/>
        </w:rPr>
      </w:pPr>
      <w:r w:rsidRPr="00DD52C5">
        <w:rPr>
          <w:rFonts w:asciiTheme="majorBidi" w:hAnsiTheme="majorBidi" w:cstheme="majorBidi"/>
          <w:sz w:val="24"/>
          <w:szCs w:val="24"/>
        </w:rPr>
        <w:t>5. Cystic fibrosis</w:t>
      </w:r>
    </w:p>
    <w:p w:rsidR="007F539B" w:rsidRPr="00DD52C5" w:rsidRDefault="007F539B" w:rsidP="007F539B">
      <w:pPr>
        <w:autoSpaceDE w:val="0"/>
        <w:autoSpaceDN w:val="0"/>
        <w:adjustRightInd w:val="0"/>
        <w:ind w:left="540"/>
        <w:rPr>
          <w:rFonts w:asciiTheme="majorBidi" w:hAnsiTheme="majorBidi" w:cstheme="majorBidi"/>
          <w:sz w:val="24"/>
          <w:szCs w:val="24"/>
        </w:rPr>
      </w:pPr>
      <w:r w:rsidRPr="00DD52C5">
        <w:rPr>
          <w:rFonts w:asciiTheme="majorBidi" w:hAnsiTheme="majorBidi" w:cstheme="majorBidi"/>
          <w:sz w:val="24"/>
          <w:szCs w:val="24"/>
        </w:rPr>
        <w:t xml:space="preserve">B. Interstitial lung diseases </w:t>
      </w:r>
    </w:p>
    <w:p w:rsidR="007F539B" w:rsidRPr="00DD52C5" w:rsidRDefault="007F539B" w:rsidP="007F539B">
      <w:pPr>
        <w:autoSpaceDE w:val="0"/>
        <w:autoSpaceDN w:val="0"/>
        <w:adjustRightInd w:val="0"/>
        <w:ind w:left="900"/>
        <w:rPr>
          <w:rFonts w:asciiTheme="majorBidi" w:hAnsiTheme="majorBidi" w:cstheme="majorBidi"/>
          <w:sz w:val="24"/>
          <w:szCs w:val="24"/>
        </w:rPr>
      </w:pPr>
      <w:r w:rsidRPr="00DD52C5">
        <w:rPr>
          <w:rFonts w:asciiTheme="majorBidi" w:hAnsiTheme="majorBidi" w:cstheme="majorBidi"/>
          <w:sz w:val="24"/>
          <w:szCs w:val="24"/>
        </w:rPr>
        <w:t xml:space="preserve">1. Occupational lung disease </w:t>
      </w:r>
    </w:p>
    <w:p w:rsidR="007F539B" w:rsidRPr="00DD52C5" w:rsidRDefault="007F539B" w:rsidP="007F539B">
      <w:pPr>
        <w:autoSpaceDE w:val="0"/>
        <w:autoSpaceDN w:val="0"/>
        <w:adjustRightInd w:val="0"/>
        <w:ind w:left="900"/>
        <w:rPr>
          <w:rFonts w:asciiTheme="majorBidi" w:hAnsiTheme="majorBidi" w:cstheme="majorBidi"/>
          <w:sz w:val="24"/>
          <w:szCs w:val="24"/>
        </w:rPr>
      </w:pPr>
      <w:r w:rsidRPr="00DD52C5">
        <w:rPr>
          <w:rFonts w:asciiTheme="majorBidi" w:hAnsiTheme="majorBidi" w:cstheme="majorBidi"/>
          <w:sz w:val="24"/>
          <w:szCs w:val="24"/>
        </w:rPr>
        <w:t xml:space="preserve">2. Hypersensitivity pneumonias </w:t>
      </w:r>
    </w:p>
    <w:p w:rsidR="007F539B" w:rsidRPr="00DD52C5" w:rsidRDefault="007F539B" w:rsidP="007F539B">
      <w:pPr>
        <w:autoSpaceDE w:val="0"/>
        <w:autoSpaceDN w:val="0"/>
        <w:adjustRightInd w:val="0"/>
        <w:ind w:left="900"/>
        <w:rPr>
          <w:rFonts w:asciiTheme="majorBidi" w:hAnsiTheme="majorBidi" w:cstheme="majorBidi"/>
          <w:sz w:val="24"/>
          <w:szCs w:val="24"/>
        </w:rPr>
      </w:pPr>
      <w:r w:rsidRPr="00DD52C5">
        <w:rPr>
          <w:rFonts w:asciiTheme="majorBidi" w:hAnsiTheme="majorBidi" w:cstheme="majorBidi"/>
          <w:sz w:val="24"/>
          <w:szCs w:val="24"/>
        </w:rPr>
        <w:t xml:space="preserve">3. Sarcoidosis </w:t>
      </w:r>
    </w:p>
    <w:p w:rsidR="007F539B" w:rsidRPr="00DD52C5" w:rsidRDefault="007F539B" w:rsidP="007F539B">
      <w:pPr>
        <w:autoSpaceDE w:val="0"/>
        <w:autoSpaceDN w:val="0"/>
        <w:adjustRightInd w:val="0"/>
        <w:ind w:left="900"/>
        <w:rPr>
          <w:rFonts w:asciiTheme="majorBidi" w:hAnsiTheme="majorBidi" w:cstheme="majorBidi"/>
          <w:sz w:val="24"/>
          <w:szCs w:val="24"/>
        </w:rPr>
      </w:pPr>
      <w:r w:rsidRPr="00DD52C5">
        <w:rPr>
          <w:rFonts w:asciiTheme="majorBidi" w:hAnsiTheme="majorBidi" w:cstheme="majorBidi"/>
          <w:sz w:val="24"/>
          <w:szCs w:val="24"/>
        </w:rPr>
        <w:t xml:space="preserve">4. Idiopathic pulmonary fibrosis </w:t>
      </w:r>
    </w:p>
    <w:p w:rsidR="007F539B" w:rsidRPr="00DD52C5" w:rsidRDefault="007F539B" w:rsidP="007F539B">
      <w:pPr>
        <w:autoSpaceDE w:val="0"/>
        <w:autoSpaceDN w:val="0"/>
        <w:adjustRightInd w:val="0"/>
        <w:ind w:left="540"/>
        <w:rPr>
          <w:rFonts w:asciiTheme="majorBidi" w:hAnsiTheme="majorBidi" w:cstheme="majorBidi"/>
          <w:sz w:val="24"/>
          <w:szCs w:val="24"/>
        </w:rPr>
      </w:pPr>
      <w:r w:rsidRPr="00DD52C5">
        <w:rPr>
          <w:rFonts w:asciiTheme="majorBidi" w:hAnsiTheme="majorBidi" w:cstheme="majorBidi"/>
          <w:sz w:val="24"/>
          <w:szCs w:val="24"/>
        </w:rPr>
        <w:t xml:space="preserve">C. Infectious lung diseases </w:t>
      </w:r>
    </w:p>
    <w:p w:rsidR="007F539B" w:rsidRPr="00DD52C5" w:rsidRDefault="007F539B" w:rsidP="007F539B">
      <w:pPr>
        <w:autoSpaceDE w:val="0"/>
        <w:autoSpaceDN w:val="0"/>
        <w:adjustRightInd w:val="0"/>
        <w:ind w:left="900"/>
        <w:rPr>
          <w:rFonts w:asciiTheme="majorBidi" w:hAnsiTheme="majorBidi" w:cstheme="majorBidi"/>
          <w:sz w:val="24"/>
          <w:szCs w:val="24"/>
        </w:rPr>
      </w:pPr>
      <w:r w:rsidRPr="00DD52C5">
        <w:rPr>
          <w:rFonts w:asciiTheme="majorBidi" w:hAnsiTheme="majorBidi" w:cstheme="majorBidi"/>
          <w:sz w:val="24"/>
          <w:szCs w:val="24"/>
        </w:rPr>
        <w:t xml:space="preserve">1. Community acquired pneumonia </w:t>
      </w:r>
    </w:p>
    <w:p w:rsidR="007F539B" w:rsidRPr="00DD52C5" w:rsidRDefault="007F539B" w:rsidP="007F539B">
      <w:pPr>
        <w:autoSpaceDE w:val="0"/>
        <w:autoSpaceDN w:val="0"/>
        <w:adjustRightInd w:val="0"/>
        <w:ind w:left="900"/>
        <w:rPr>
          <w:rFonts w:asciiTheme="majorBidi" w:hAnsiTheme="majorBidi" w:cstheme="majorBidi"/>
          <w:sz w:val="24"/>
          <w:szCs w:val="24"/>
        </w:rPr>
      </w:pPr>
      <w:r w:rsidRPr="00DD52C5">
        <w:rPr>
          <w:rFonts w:asciiTheme="majorBidi" w:hAnsiTheme="majorBidi" w:cstheme="majorBidi"/>
          <w:sz w:val="24"/>
          <w:szCs w:val="24"/>
        </w:rPr>
        <w:t xml:space="preserve">2. Nosocomial pneumonias </w:t>
      </w:r>
    </w:p>
    <w:p w:rsidR="007F539B" w:rsidRPr="00DD52C5" w:rsidRDefault="007F539B" w:rsidP="007F539B">
      <w:pPr>
        <w:autoSpaceDE w:val="0"/>
        <w:autoSpaceDN w:val="0"/>
        <w:adjustRightInd w:val="0"/>
        <w:ind w:left="900"/>
        <w:rPr>
          <w:rFonts w:asciiTheme="majorBidi" w:hAnsiTheme="majorBidi" w:cstheme="majorBidi"/>
          <w:sz w:val="24"/>
          <w:szCs w:val="24"/>
        </w:rPr>
      </w:pPr>
      <w:r w:rsidRPr="00DD52C5">
        <w:rPr>
          <w:rFonts w:asciiTheme="majorBidi" w:hAnsiTheme="majorBidi" w:cstheme="majorBidi"/>
          <w:sz w:val="24"/>
          <w:szCs w:val="24"/>
        </w:rPr>
        <w:t>3. Tuberculosis</w:t>
      </w:r>
    </w:p>
    <w:p w:rsidR="007F539B" w:rsidRPr="00DD52C5" w:rsidRDefault="007F539B" w:rsidP="007F539B">
      <w:pPr>
        <w:autoSpaceDE w:val="0"/>
        <w:autoSpaceDN w:val="0"/>
        <w:adjustRightInd w:val="0"/>
        <w:ind w:left="540"/>
        <w:rPr>
          <w:rFonts w:asciiTheme="majorBidi" w:hAnsiTheme="majorBidi" w:cstheme="majorBidi"/>
          <w:sz w:val="24"/>
          <w:szCs w:val="24"/>
        </w:rPr>
      </w:pPr>
      <w:r w:rsidRPr="00DD52C5">
        <w:rPr>
          <w:rFonts w:asciiTheme="majorBidi" w:hAnsiTheme="majorBidi" w:cstheme="majorBidi"/>
          <w:sz w:val="24"/>
          <w:szCs w:val="24"/>
        </w:rPr>
        <w:t xml:space="preserve">D. Pulmonary vascular lung diseases </w:t>
      </w:r>
    </w:p>
    <w:p w:rsidR="007F539B" w:rsidRPr="00DD52C5" w:rsidRDefault="007F539B" w:rsidP="007F539B">
      <w:pPr>
        <w:autoSpaceDE w:val="0"/>
        <w:autoSpaceDN w:val="0"/>
        <w:adjustRightInd w:val="0"/>
        <w:ind w:left="900"/>
        <w:rPr>
          <w:rFonts w:asciiTheme="majorBidi" w:hAnsiTheme="majorBidi" w:cstheme="majorBidi"/>
          <w:sz w:val="24"/>
          <w:szCs w:val="24"/>
        </w:rPr>
      </w:pPr>
      <w:r w:rsidRPr="00DD52C5">
        <w:rPr>
          <w:rFonts w:asciiTheme="majorBidi" w:hAnsiTheme="majorBidi" w:cstheme="majorBidi"/>
          <w:sz w:val="24"/>
          <w:szCs w:val="24"/>
        </w:rPr>
        <w:t xml:space="preserve">1. Pulmonary thromboembolism </w:t>
      </w:r>
    </w:p>
    <w:p w:rsidR="007F539B" w:rsidRPr="00DD52C5" w:rsidRDefault="007F539B" w:rsidP="007F539B">
      <w:pPr>
        <w:autoSpaceDE w:val="0"/>
        <w:autoSpaceDN w:val="0"/>
        <w:adjustRightInd w:val="0"/>
        <w:ind w:left="900"/>
        <w:rPr>
          <w:rFonts w:asciiTheme="majorBidi" w:hAnsiTheme="majorBidi" w:cstheme="majorBidi"/>
          <w:sz w:val="24"/>
          <w:szCs w:val="24"/>
        </w:rPr>
      </w:pPr>
      <w:r w:rsidRPr="00DD52C5">
        <w:rPr>
          <w:rFonts w:asciiTheme="majorBidi" w:hAnsiTheme="majorBidi" w:cstheme="majorBidi"/>
          <w:sz w:val="24"/>
          <w:szCs w:val="24"/>
        </w:rPr>
        <w:t xml:space="preserve">2. Pulmonary hypertension </w:t>
      </w:r>
    </w:p>
    <w:p w:rsidR="007F539B" w:rsidRPr="00DD52C5" w:rsidRDefault="007F539B" w:rsidP="007F539B">
      <w:pPr>
        <w:autoSpaceDE w:val="0"/>
        <w:autoSpaceDN w:val="0"/>
        <w:adjustRightInd w:val="0"/>
        <w:ind w:left="900"/>
        <w:rPr>
          <w:rFonts w:asciiTheme="majorBidi" w:hAnsiTheme="majorBidi" w:cstheme="majorBidi"/>
          <w:sz w:val="24"/>
          <w:szCs w:val="24"/>
        </w:rPr>
      </w:pPr>
      <w:r w:rsidRPr="00DD52C5">
        <w:rPr>
          <w:rFonts w:asciiTheme="majorBidi" w:hAnsiTheme="majorBidi" w:cstheme="majorBidi"/>
          <w:sz w:val="24"/>
          <w:szCs w:val="24"/>
        </w:rPr>
        <w:t>3. Noncardiogenic pulmonary edema (ARDS)</w:t>
      </w:r>
    </w:p>
    <w:p w:rsidR="007F539B" w:rsidRPr="00DD52C5" w:rsidRDefault="007F539B" w:rsidP="007F539B">
      <w:pPr>
        <w:autoSpaceDE w:val="0"/>
        <w:autoSpaceDN w:val="0"/>
        <w:adjustRightInd w:val="0"/>
        <w:ind w:left="540"/>
        <w:rPr>
          <w:rFonts w:asciiTheme="majorBidi" w:hAnsiTheme="majorBidi" w:cstheme="majorBidi"/>
          <w:sz w:val="24"/>
          <w:szCs w:val="24"/>
        </w:rPr>
      </w:pPr>
      <w:r w:rsidRPr="00DD52C5">
        <w:rPr>
          <w:rFonts w:asciiTheme="majorBidi" w:hAnsiTheme="majorBidi" w:cstheme="majorBidi"/>
          <w:sz w:val="24"/>
          <w:szCs w:val="24"/>
        </w:rPr>
        <w:t xml:space="preserve">E. Neoplastic disease of the lung </w:t>
      </w:r>
    </w:p>
    <w:p w:rsidR="007F539B" w:rsidRPr="00DD52C5" w:rsidRDefault="007F539B" w:rsidP="007F539B">
      <w:pPr>
        <w:autoSpaceDE w:val="0"/>
        <w:autoSpaceDN w:val="0"/>
        <w:adjustRightInd w:val="0"/>
        <w:ind w:left="900"/>
        <w:rPr>
          <w:rFonts w:asciiTheme="majorBidi" w:hAnsiTheme="majorBidi" w:cstheme="majorBidi"/>
          <w:sz w:val="24"/>
          <w:szCs w:val="24"/>
        </w:rPr>
      </w:pPr>
      <w:r w:rsidRPr="00DD52C5">
        <w:rPr>
          <w:rFonts w:asciiTheme="majorBidi" w:hAnsiTheme="majorBidi" w:cstheme="majorBidi"/>
          <w:sz w:val="24"/>
          <w:szCs w:val="24"/>
        </w:rPr>
        <w:t xml:space="preserve">1. Bronchogenic carcinoma </w:t>
      </w:r>
    </w:p>
    <w:p w:rsidR="007F539B" w:rsidRPr="00DD52C5" w:rsidRDefault="007F539B" w:rsidP="007F539B">
      <w:pPr>
        <w:autoSpaceDE w:val="0"/>
        <w:autoSpaceDN w:val="0"/>
        <w:adjustRightInd w:val="0"/>
        <w:ind w:left="900"/>
        <w:rPr>
          <w:rFonts w:asciiTheme="majorBidi" w:hAnsiTheme="majorBidi" w:cstheme="majorBidi"/>
          <w:sz w:val="24"/>
          <w:szCs w:val="24"/>
        </w:rPr>
      </w:pPr>
      <w:r w:rsidRPr="00DD52C5">
        <w:rPr>
          <w:rFonts w:asciiTheme="majorBidi" w:hAnsiTheme="majorBidi" w:cstheme="majorBidi"/>
          <w:sz w:val="24"/>
          <w:szCs w:val="24"/>
        </w:rPr>
        <w:t>2. Paraneoplastic syndromes</w:t>
      </w:r>
    </w:p>
    <w:p w:rsidR="007F539B" w:rsidRPr="00DD52C5" w:rsidRDefault="007F539B" w:rsidP="007F539B">
      <w:pPr>
        <w:autoSpaceDE w:val="0"/>
        <w:autoSpaceDN w:val="0"/>
        <w:adjustRightInd w:val="0"/>
        <w:ind w:left="540"/>
        <w:rPr>
          <w:rFonts w:asciiTheme="majorBidi" w:hAnsiTheme="majorBidi" w:cstheme="majorBidi"/>
          <w:sz w:val="24"/>
          <w:szCs w:val="24"/>
        </w:rPr>
      </w:pPr>
      <w:r w:rsidRPr="00DD52C5">
        <w:rPr>
          <w:rFonts w:asciiTheme="majorBidi" w:hAnsiTheme="majorBidi" w:cstheme="majorBidi"/>
          <w:sz w:val="24"/>
          <w:szCs w:val="24"/>
        </w:rPr>
        <w:t xml:space="preserve">F. Diseases of the pleura </w:t>
      </w:r>
    </w:p>
    <w:p w:rsidR="007F539B" w:rsidRPr="00DD52C5" w:rsidRDefault="007F539B" w:rsidP="007F539B">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1. Pleural effusion </w:t>
      </w:r>
    </w:p>
    <w:p w:rsidR="007F539B" w:rsidRPr="00DD52C5" w:rsidRDefault="007F539B" w:rsidP="007F539B">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2. Pneumothorax</w:t>
      </w:r>
    </w:p>
    <w:p w:rsidR="007F539B" w:rsidRPr="00DD52C5" w:rsidRDefault="007F539B" w:rsidP="007F539B">
      <w:pPr>
        <w:autoSpaceDE w:val="0"/>
        <w:autoSpaceDN w:val="0"/>
        <w:adjustRightInd w:val="0"/>
        <w:ind w:left="-360"/>
        <w:rPr>
          <w:rFonts w:asciiTheme="majorBidi" w:hAnsiTheme="majorBidi" w:cstheme="majorBidi"/>
          <w:b/>
          <w:bCs/>
          <w:sz w:val="24"/>
          <w:szCs w:val="24"/>
        </w:rPr>
      </w:pPr>
      <w:r w:rsidRPr="00DD52C5">
        <w:rPr>
          <w:rFonts w:asciiTheme="majorBidi" w:hAnsiTheme="majorBidi" w:cstheme="majorBidi"/>
          <w:b/>
          <w:bCs/>
          <w:sz w:val="24"/>
          <w:szCs w:val="24"/>
        </w:rPr>
        <w:lastRenderedPageBreak/>
        <w:t>II. Diagnostic Test Skills</w:t>
      </w:r>
    </w:p>
    <w:p w:rsidR="007F539B" w:rsidRPr="00DD52C5" w:rsidRDefault="007F539B" w:rsidP="007F539B">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 xml:space="preserve">1. Interpret arterial blood gases </w:t>
      </w:r>
    </w:p>
    <w:p w:rsidR="007F539B" w:rsidRPr="00DD52C5" w:rsidRDefault="007F539B" w:rsidP="007F539B">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 xml:space="preserve">2. Understand the use of the pulse oxymeter </w:t>
      </w:r>
    </w:p>
    <w:p w:rsidR="007F539B" w:rsidRPr="00DD52C5" w:rsidRDefault="007F539B" w:rsidP="007F539B">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 xml:space="preserve">3. Interpret spirometry including Flow-Volume loops </w:t>
      </w:r>
    </w:p>
    <w:p w:rsidR="007F539B" w:rsidRPr="00DD52C5" w:rsidRDefault="007F539B" w:rsidP="007F539B">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 xml:space="preserve">4. Interpret the chemical profile of pleural effusions </w:t>
      </w:r>
    </w:p>
    <w:p w:rsidR="007F539B" w:rsidRPr="00DD52C5" w:rsidRDefault="007F539B" w:rsidP="007F539B">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 xml:space="preserve">5.. The student should understand the indications for: </w:t>
      </w:r>
    </w:p>
    <w:p w:rsidR="007F539B" w:rsidRPr="00DD52C5" w:rsidRDefault="007F539B" w:rsidP="007F539B">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 xml:space="preserve">a. Pulmonary function tests </w:t>
      </w:r>
    </w:p>
    <w:p w:rsidR="007F539B" w:rsidRPr="00DD52C5" w:rsidRDefault="007F539B" w:rsidP="007F539B">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 xml:space="preserve">b. Thoracentesis </w:t>
      </w:r>
    </w:p>
    <w:p w:rsidR="007F539B" w:rsidRPr="00DD52C5" w:rsidRDefault="007F539B" w:rsidP="007F539B">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 xml:space="preserve">c. Pleural biopsy </w:t>
      </w:r>
    </w:p>
    <w:p w:rsidR="007F539B" w:rsidRPr="00DD52C5" w:rsidRDefault="007F539B" w:rsidP="007F539B">
      <w:pPr>
        <w:autoSpaceDE w:val="0"/>
        <w:autoSpaceDN w:val="0"/>
        <w:adjustRightInd w:val="0"/>
        <w:rPr>
          <w:rFonts w:asciiTheme="majorBidi" w:hAnsiTheme="majorBidi" w:cstheme="majorBidi"/>
          <w:b/>
          <w:bCs/>
          <w:sz w:val="24"/>
          <w:szCs w:val="24"/>
        </w:rPr>
      </w:pPr>
    </w:p>
    <w:p w:rsidR="007F539B" w:rsidRPr="00DD52C5" w:rsidRDefault="007F539B" w:rsidP="007F539B">
      <w:pPr>
        <w:autoSpaceDE w:val="0"/>
        <w:autoSpaceDN w:val="0"/>
        <w:adjustRightInd w:val="0"/>
        <w:ind w:left="-360"/>
        <w:rPr>
          <w:rFonts w:asciiTheme="majorBidi" w:hAnsiTheme="majorBidi" w:cstheme="majorBidi"/>
          <w:b/>
          <w:bCs/>
          <w:sz w:val="24"/>
          <w:szCs w:val="24"/>
        </w:rPr>
      </w:pPr>
      <w:r w:rsidRPr="00DD52C5">
        <w:rPr>
          <w:rFonts w:asciiTheme="majorBidi" w:hAnsiTheme="majorBidi" w:cstheme="majorBidi"/>
          <w:b/>
          <w:bCs/>
          <w:sz w:val="24"/>
          <w:szCs w:val="24"/>
        </w:rPr>
        <w:t>III. Therapeutic Skills</w:t>
      </w:r>
    </w:p>
    <w:p w:rsidR="007F539B" w:rsidRPr="00DD52C5" w:rsidRDefault="007F539B" w:rsidP="007F539B">
      <w:pPr>
        <w:autoSpaceDE w:val="0"/>
        <w:autoSpaceDN w:val="0"/>
        <w:adjustRightInd w:val="0"/>
        <w:rPr>
          <w:rFonts w:asciiTheme="majorBidi" w:hAnsiTheme="majorBidi" w:cstheme="majorBidi"/>
          <w:sz w:val="24"/>
          <w:szCs w:val="24"/>
        </w:rPr>
      </w:pPr>
      <w:r w:rsidRPr="00DD52C5">
        <w:rPr>
          <w:rFonts w:asciiTheme="majorBidi" w:hAnsiTheme="majorBidi" w:cstheme="majorBidi"/>
          <w:sz w:val="24"/>
          <w:szCs w:val="24"/>
        </w:rPr>
        <w:t>A. The student must be familiar with the general management of all diseases listed in I.</w:t>
      </w:r>
    </w:p>
    <w:p w:rsidR="007F539B" w:rsidRPr="00DD52C5" w:rsidRDefault="007F539B" w:rsidP="007F539B">
      <w:pPr>
        <w:autoSpaceDE w:val="0"/>
        <w:autoSpaceDN w:val="0"/>
        <w:adjustRightInd w:val="0"/>
        <w:rPr>
          <w:rFonts w:asciiTheme="majorBidi" w:hAnsiTheme="majorBidi" w:cstheme="majorBidi"/>
          <w:sz w:val="24"/>
          <w:szCs w:val="24"/>
        </w:rPr>
      </w:pPr>
      <w:r w:rsidRPr="00DD52C5">
        <w:rPr>
          <w:rFonts w:asciiTheme="majorBidi" w:hAnsiTheme="majorBidi" w:cstheme="majorBidi"/>
          <w:sz w:val="24"/>
          <w:szCs w:val="24"/>
        </w:rPr>
        <w:t xml:space="preserve">B. The student should be able to: </w:t>
      </w:r>
    </w:p>
    <w:p w:rsidR="007F539B" w:rsidRPr="00DD52C5" w:rsidRDefault="007F539B" w:rsidP="007F539B">
      <w:pPr>
        <w:autoSpaceDE w:val="0"/>
        <w:autoSpaceDN w:val="0"/>
        <w:adjustRightInd w:val="0"/>
        <w:ind w:left="720" w:right="-1080" w:hanging="360"/>
        <w:rPr>
          <w:rFonts w:asciiTheme="majorBidi" w:hAnsiTheme="majorBidi" w:cstheme="majorBidi"/>
          <w:sz w:val="24"/>
          <w:szCs w:val="24"/>
        </w:rPr>
      </w:pPr>
      <w:r w:rsidRPr="00DD52C5">
        <w:rPr>
          <w:rFonts w:asciiTheme="majorBidi" w:hAnsiTheme="majorBidi" w:cstheme="majorBidi"/>
          <w:sz w:val="24"/>
          <w:szCs w:val="24"/>
        </w:rPr>
        <w:t xml:space="preserve">1. Correctly select antimicrobial agents for respiratory infection </w:t>
      </w:r>
    </w:p>
    <w:p w:rsidR="007F539B" w:rsidRPr="00DD52C5" w:rsidRDefault="007F539B" w:rsidP="007F539B">
      <w:pPr>
        <w:autoSpaceDE w:val="0"/>
        <w:autoSpaceDN w:val="0"/>
        <w:adjustRightInd w:val="0"/>
        <w:ind w:left="720" w:right="-1080" w:hanging="360"/>
        <w:rPr>
          <w:rFonts w:asciiTheme="majorBidi" w:hAnsiTheme="majorBidi" w:cstheme="majorBidi"/>
          <w:sz w:val="24"/>
          <w:szCs w:val="24"/>
        </w:rPr>
      </w:pPr>
      <w:r w:rsidRPr="00DD52C5">
        <w:rPr>
          <w:rFonts w:asciiTheme="majorBidi" w:hAnsiTheme="majorBidi" w:cstheme="majorBidi"/>
          <w:sz w:val="24"/>
          <w:szCs w:val="24"/>
        </w:rPr>
        <w:t xml:space="preserve">2. Recognize a significant reaction to PPD </w:t>
      </w:r>
    </w:p>
    <w:p w:rsidR="007F539B" w:rsidRPr="00DD52C5" w:rsidRDefault="007F539B" w:rsidP="007F539B">
      <w:pPr>
        <w:autoSpaceDE w:val="0"/>
        <w:autoSpaceDN w:val="0"/>
        <w:adjustRightInd w:val="0"/>
        <w:ind w:left="720" w:right="-1080" w:hanging="360"/>
        <w:rPr>
          <w:rFonts w:asciiTheme="majorBidi" w:hAnsiTheme="majorBidi" w:cstheme="majorBidi"/>
          <w:sz w:val="24"/>
          <w:szCs w:val="24"/>
        </w:rPr>
      </w:pPr>
      <w:r w:rsidRPr="00DD52C5">
        <w:rPr>
          <w:rFonts w:asciiTheme="majorBidi" w:hAnsiTheme="majorBidi" w:cstheme="majorBidi"/>
          <w:sz w:val="24"/>
          <w:szCs w:val="24"/>
        </w:rPr>
        <w:t xml:space="preserve">3. Know the indications and side effects for the commonly used medications in pulmonary medicine </w:t>
      </w:r>
    </w:p>
    <w:p w:rsidR="007F539B" w:rsidRPr="00DD52C5" w:rsidRDefault="007F539B" w:rsidP="007F539B">
      <w:pPr>
        <w:autoSpaceDE w:val="0"/>
        <w:autoSpaceDN w:val="0"/>
        <w:adjustRightInd w:val="0"/>
        <w:rPr>
          <w:rFonts w:asciiTheme="majorBidi" w:hAnsiTheme="majorBidi" w:cstheme="majorBidi"/>
          <w:sz w:val="24"/>
          <w:szCs w:val="24"/>
        </w:rPr>
      </w:pPr>
      <w:r w:rsidRPr="00DD52C5">
        <w:rPr>
          <w:rFonts w:asciiTheme="majorBidi" w:hAnsiTheme="majorBidi" w:cstheme="majorBidi"/>
          <w:sz w:val="24"/>
          <w:szCs w:val="24"/>
        </w:rPr>
        <w:t xml:space="preserve"> </w:t>
      </w:r>
    </w:p>
    <w:p w:rsidR="007F539B" w:rsidRPr="00DD52C5" w:rsidRDefault="007F539B" w:rsidP="007F539B">
      <w:pPr>
        <w:autoSpaceDE w:val="0"/>
        <w:autoSpaceDN w:val="0"/>
        <w:adjustRightInd w:val="0"/>
        <w:ind w:left="-360"/>
        <w:rPr>
          <w:rFonts w:asciiTheme="majorBidi" w:hAnsiTheme="majorBidi" w:cstheme="majorBidi"/>
          <w:b/>
          <w:bCs/>
          <w:sz w:val="24"/>
          <w:szCs w:val="24"/>
        </w:rPr>
      </w:pPr>
      <w:r w:rsidRPr="00DD52C5">
        <w:rPr>
          <w:rFonts w:asciiTheme="majorBidi" w:hAnsiTheme="majorBidi" w:cstheme="majorBidi"/>
          <w:b/>
          <w:sz w:val="24"/>
          <w:szCs w:val="24"/>
        </w:rPr>
        <w:t xml:space="preserve">Endocrinology </w:t>
      </w:r>
      <w:r w:rsidRPr="00DD52C5">
        <w:rPr>
          <w:rFonts w:asciiTheme="majorBidi" w:hAnsiTheme="majorBidi" w:cstheme="majorBidi"/>
          <w:b/>
          <w:spacing w:val="-3"/>
          <w:sz w:val="24"/>
          <w:szCs w:val="24"/>
        </w:rPr>
        <w:t>system</w:t>
      </w:r>
      <w:r w:rsidRPr="00DD52C5">
        <w:rPr>
          <w:rFonts w:asciiTheme="majorBidi" w:hAnsiTheme="majorBidi" w:cstheme="majorBidi"/>
          <w:b/>
          <w:bCs/>
          <w:sz w:val="24"/>
          <w:szCs w:val="24"/>
        </w:rPr>
        <w:t xml:space="preserve"> </w:t>
      </w:r>
    </w:p>
    <w:p w:rsidR="007F539B" w:rsidRPr="00DD52C5" w:rsidRDefault="007F539B" w:rsidP="007F539B">
      <w:pPr>
        <w:autoSpaceDE w:val="0"/>
        <w:autoSpaceDN w:val="0"/>
        <w:adjustRightInd w:val="0"/>
        <w:ind w:left="-284"/>
        <w:rPr>
          <w:rFonts w:asciiTheme="majorBidi" w:hAnsiTheme="majorBidi" w:cstheme="majorBidi"/>
          <w:b/>
          <w:bCs/>
          <w:sz w:val="24"/>
          <w:szCs w:val="24"/>
        </w:rPr>
      </w:pPr>
      <w:r w:rsidRPr="00DD52C5">
        <w:rPr>
          <w:rFonts w:asciiTheme="majorBidi" w:hAnsiTheme="majorBidi" w:cstheme="majorBidi"/>
          <w:b/>
          <w:bCs/>
          <w:sz w:val="24"/>
          <w:szCs w:val="24"/>
        </w:rPr>
        <w:t>I. Knowledge/Mix of Diseases/Patients</w:t>
      </w:r>
    </w:p>
    <w:p w:rsidR="007F539B" w:rsidRPr="00DD52C5" w:rsidRDefault="007F539B" w:rsidP="007F539B">
      <w:pPr>
        <w:autoSpaceDE w:val="0"/>
        <w:autoSpaceDN w:val="0"/>
        <w:adjustRightInd w:val="0"/>
        <w:rPr>
          <w:rFonts w:asciiTheme="majorBidi" w:hAnsiTheme="majorBidi" w:cstheme="majorBidi"/>
          <w:sz w:val="24"/>
          <w:szCs w:val="24"/>
        </w:rPr>
      </w:pPr>
      <w:r w:rsidRPr="00DD52C5">
        <w:rPr>
          <w:rFonts w:asciiTheme="majorBidi" w:hAnsiTheme="majorBidi" w:cstheme="majorBidi"/>
          <w:sz w:val="24"/>
          <w:szCs w:val="24"/>
        </w:rPr>
        <w:t xml:space="preserve">A. Diseases of the pituitary </w:t>
      </w:r>
    </w:p>
    <w:p w:rsidR="007F539B" w:rsidRPr="00DD52C5" w:rsidRDefault="007F539B" w:rsidP="007F539B">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 xml:space="preserve">1. Diabetes insipidus </w:t>
      </w:r>
    </w:p>
    <w:p w:rsidR="007F539B" w:rsidRPr="00DD52C5" w:rsidRDefault="007F539B" w:rsidP="007F539B">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 xml:space="preserve">2. Pituitary tumors </w:t>
      </w:r>
    </w:p>
    <w:p w:rsidR="007F539B" w:rsidRPr="00DD52C5" w:rsidRDefault="007F539B" w:rsidP="007F539B">
      <w:pPr>
        <w:autoSpaceDE w:val="0"/>
        <w:autoSpaceDN w:val="0"/>
        <w:adjustRightInd w:val="0"/>
        <w:ind w:left="900"/>
        <w:rPr>
          <w:rFonts w:asciiTheme="majorBidi" w:hAnsiTheme="majorBidi" w:cstheme="majorBidi"/>
          <w:sz w:val="24"/>
          <w:szCs w:val="24"/>
        </w:rPr>
      </w:pPr>
      <w:r w:rsidRPr="00DD52C5">
        <w:rPr>
          <w:rFonts w:asciiTheme="majorBidi" w:hAnsiTheme="majorBidi" w:cstheme="majorBidi"/>
          <w:sz w:val="24"/>
          <w:szCs w:val="24"/>
        </w:rPr>
        <w:t xml:space="preserve">a. Acromegaly </w:t>
      </w:r>
    </w:p>
    <w:p w:rsidR="007F539B" w:rsidRPr="00DD52C5" w:rsidRDefault="007F539B" w:rsidP="007F539B">
      <w:pPr>
        <w:autoSpaceDE w:val="0"/>
        <w:autoSpaceDN w:val="0"/>
        <w:adjustRightInd w:val="0"/>
        <w:ind w:left="900"/>
        <w:rPr>
          <w:rFonts w:asciiTheme="majorBidi" w:hAnsiTheme="majorBidi" w:cstheme="majorBidi"/>
          <w:sz w:val="24"/>
          <w:szCs w:val="24"/>
        </w:rPr>
      </w:pPr>
      <w:r w:rsidRPr="00DD52C5">
        <w:rPr>
          <w:rFonts w:asciiTheme="majorBidi" w:hAnsiTheme="majorBidi" w:cstheme="majorBidi"/>
          <w:sz w:val="24"/>
          <w:szCs w:val="24"/>
        </w:rPr>
        <w:t xml:space="preserve">b. Cushing Disease </w:t>
      </w:r>
    </w:p>
    <w:p w:rsidR="007F539B" w:rsidRPr="00DD52C5" w:rsidRDefault="007F539B" w:rsidP="007F539B">
      <w:pPr>
        <w:autoSpaceDE w:val="0"/>
        <w:autoSpaceDN w:val="0"/>
        <w:adjustRightInd w:val="0"/>
        <w:ind w:left="900"/>
        <w:rPr>
          <w:rFonts w:asciiTheme="majorBidi" w:hAnsiTheme="majorBidi" w:cstheme="majorBidi"/>
          <w:sz w:val="24"/>
          <w:szCs w:val="24"/>
        </w:rPr>
      </w:pPr>
      <w:r w:rsidRPr="00DD52C5">
        <w:rPr>
          <w:rFonts w:asciiTheme="majorBidi" w:hAnsiTheme="majorBidi" w:cstheme="majorBidi"/>
          <w:sz w:val="24"/>
          <w:szCs w:val="24"/>
        </w:rPr>
        <w:t xml:space="preserve">c. Prolactinoma </w:t>
      </w:r>
    </w:p>
    <w:p w:rsidR="007F539B" w:rsidRPr="00DD52C5" w:rsidRDefault="007F539B" w:rsidP="007F539B">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 xml:space="preserve">3. Hypopituitarism </w:t>
      </w:r>
    </w:p>
    <w:p w:rsidR="007F539B" w:rsidRPr="00DD52C5" w:rsidRDefault="007F539B" w:rsidP="007F539B">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lastRenderedPageBreak/>
        <w:t>4. Empty Sella Syndrome</w:t>
      </w:r>
    </w:p>
    <w:p w:rsidR="007F539B" w:rsidRPr="00DD52C5" w:rsidRDefault="007F539B" w:rsidP="007F539B">
      <w:pPr>
        <w:autoSpaceDE w:val="0"/>
        <w:autoSpaceDN w:val="0"/>
        <w:adjustRightInd w:val="0"/>
        <w:rPr>
          <w:rFonts w:asciiTheme="majorBidi" w:hAnsiTheme="majorBidi" w:cstheme="majorBidi"/>
          <w:sz w:val="24"/>
          <w:szCs w:val="24"/>
        </w:rPr>
      </w:pPr>
      <w:r w:rsidRPr="00DD52C5">
        <w:rPr>
          <w:rFonts w:asciiTheme="majorBidi" w:hAnsiTheme="majorBidi" w:cstheme="majorBidi"/>
          <w:sz w:val="24"/>
          <w:szCs w:val="24"/>
        </w:rPr>
        <w:t xml:space="preserve">B. Thyroid disease </w:t>
      </w:r>
    </w:p>
    <w:p w:rsidR="007F539B" w:rsidRPr="00DD52C5" w:rsidRDefault="007F539B" w:rsidP="007F539B">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 xml:space="preserve">1. Hypothyroidism causes </w:t>
      </w:r>
    </w:p>
    <w:p w:rsidR="007F539B" w:rsidRPr="00DD52C5" w:rsidRDefault="007F539B" w:rsidP="007F539B">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 xml:space="preserve">2. Hyperthyroidism </w:t>
      </w:r>
    </w:p>
    <w:p w:rsidR="007F539B" w:rsidRPr="00DD52C5" w:rsidRDefault="007F539B" w:rsidP="007F539B">
      <w:pPr>
        <w:autoSpaceDE w:val="0"/>
        <w:autoSpaceDN w:val="0"/>
        <w:adjustRightInd w:val="0"/>
        <w:ind w:left="900"/>
        <w:rPr>
          <w:rFonts w:asciiTheme="majorBidi" w:hAnsiTheme="majorBidi" w:cstheme="majorBidi"/>
          <w:sz w:val="24"/>
          <w:szCs w:val="24"/>
        </w:rPr>
      </w:pPr>
      <w:r w:rsidRPr="00DD52C5">
        <w:rPr>
          <w:rFonts w:asciiTheme="majorBidi" w:hAnsiTheme="majorBidi" w:cstheme="majorBidi"/>
          <w:sz w:val="24"/>
          <w:szCs w:val="24"/>
        </w:rPr>
        <w:t xml:space="preserve">a. Graves disease </w:t>
      </w:r>
    </w:p>
    <w:p w:rsidR="007F539B" w:rsidRPr="00DD52C5" w:rsidRDefault="007F539B" w:rsidP="007F539B">
      <w:pPr>
        <w:autoSpaceDE w:val="0"/>
        <w:autoSpaceDN w:val="0"/>
        <w:adjustRightInd w:val="0"/>
        <w:ind w:left="900"/>
        <w:rPr>
          <w:rFonts w:asciiTheme="majorBidi" w:hAnsiTheme="majorBidi" w:cstheme="majorBidi"/>
          <w:sz w:val="24"/>
          <w:szCs w:val="24"/>
        </w:rPr>
      </w:pPr>
      <w:r w:rsidRPr="00DD52C5">
        <w:rPr>
          <w:rFonts w:asciiTheme="majorBidi" w:hAnsiTheme="majorBidi" w:cstheme="majorBidi"/>
          <w:sz w:val="24"/>
          <w:szCs w:val="24"/>
        </w:rPr>
        <w:t xml:space="preserve">b. Toxic multinodular goiter </w:t>
      </w:r>
    </w:p>
    <w:p w:rsidR="007F539B" w:rsidRPr="00DD52C5" w:rsidRDefault="007F539B" w:rsidP="007F539B">
      <w:pPr>
        <w:autoSpaceDE w:val="0"/>
        <w:autoSpaceDN w:val="0"/>
        <w:adjustRightInd w:val="0"/>
        <w:ind w:left="900"/>
        <w:rPr>
          <w:rFonts w:asciiTheme="majorBidi" w:hAnsiTheme="majorBidi" w:cstheme="majorBidi"/>
          <w:sz w:val="24"/>
          <w:szCs w:val="24"/>
        </w:rPr>
      </w:pPr>
      <w:r w:rsidRPr="00DD52C5">
        <w:rPr>
          <w:rFonts w:asciiTheme="majorBidi" w:hAnsiTheme="majorBidi" w:cstheme="majorBidi"/>
          <w:sz w:val="24"/>
          <w:szCs w:val="24"/>
        </w:rPr>
        <w:t xml:space="preserve">c. Toxic adenoma </w:t>
      </w:r>
    </w:p>
    <w:p w:rsidR="007F539B" w:rsidRPr="00DD52C5" w:rsidRDefault="007F539B" w:rsidP="007F539B">
      <w:pPr>
        <w:autoSpaceDE w:val="0"/>
        <w:autoSpaceDN w:val="0"/>
        <w:adjustRightInd w:val="0"/>
        <w:ind w:left="900"/>
        <w:rPr>
          <w:rFonts w:asciiTheme="majorBidi" w:hAnsiTheme="majorBidi" w:cstheme="majorBidi"/>
          <w:sz w:val="24"/>
          <w:szCs w:val="24"/>
        </w:rPr>
      </w:pPr>
      <w:r w:rsidRPr="00DD52C5">
        <w:rPr>
          <w:rFonts w:asciiTheme="majorBidi" w:hAnsiTheme="majorBidi" w:cstheme="majorBidi"/>
          <w:sz w:val="24"/>
          <w:szCs w:val="24"/>
        </w:rPr>
        <w:t xml:space="preserve">d. Factitious </w:t>
      </w:r>
    </w:p>
    <w:p w:rsidR="007F539B" w:rsidRPr="00DD52C5" w:rsidRDefault="007F539B" w:rsidP="007F539B">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 xml:space="preserve">3. Thyroiditis </w:t>
      </w:r>
    </w:p>
    <w:p w:rsidR="007F539B" w:rsidRPr="00DD52C5" w:rsidRDefault="007F539B" w:rsidP="007F539B">
      <w:pPr>
        <w:autoSpaceDE w:val="0"/>
        <w:autoSpaceDN w:val="0"/>
        <w:adjustRightInd w:val="0"/>
        <w:ind w:left="900"/>
        <w:rPr>
          <w:rFonts w:asciiTheme="majorBidi" w:hAnsiTheme="majorBidi" w:cstheme="majorBidi"/>
          <w:sz w:val="24"/>
          <w:szCs w:val="24"/>
        </w:rPr>
      </w:pPr>
      <w:r w:rsidRPr="00DD52C5">
        <w:rPr>
          <w:rFonts w:asciiTheme="majorBidi" w:hAnsiTheme="majorBidi" w:cstheme="majorBidi"/>
          <w:sz w:val="24"/>
          <w:szCs w:val="24"/>
        </w:rPr>
        <w:t xml:space="preserve">a. Chronic thyroiditis (Hashimoto's) </w:t>
      </w:r>
    </w:p>
    <w:p w:rsidR="007F539B" w:rsidRPr="00DD52C5" w:rsidRDefault="007F539B" w:rsidP="007F539B">
      <w:pPr>
        <w:autoSpaceDE w:val="0"/>
        <w:autoSpaceDN w:val="0"/>
        <w:adjustRightInd w:val="0"/>
        <w:ind w:left="900"/>
        <w:rPr>
          <w:rFonts w:asciiTheme="majorBidi" w:hAnsiTheme="majorBidi" w:cstheme="majorBidi"/>
          <w:sz w:val="24"/>
          <w:szCs w:val="24"/>
        </w:rPr>
      </w:pPr>
      <w:r w:rsidRPr="00DD52C5">
        <w:rPr>
          <w:rFonts w:asciiTheme="majorBidi" w:hAnsiTheme="majorBidi" w:cstheme="majorBidi"/>
          <w:sz w:val="24"/>
          <w:szCs w:val="24"/>
        </w:rPr>
        <w:t xml:space="preserve">b. Subacute thyroiditis (painful and painless) </w:t>
      </w:r>
    </w:p>
    <w:p w:rsidR="007F539B" w:rsidRPr="00DD52C5" w:rsidRDefault="007F539B" w:rsidP="007F539B">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4. Approach to thyroid nodule</w:t>
      </w:r>
    </w:p>
    <w:p w:rsidR="007F539B" w:rsidRPr="00DD52C5" w:rsidRDefault="007F539B" w:rsidP="007F539B">
      <w:pPr>
        <w:autoSpaceDE w:val="0"/>
        <w:autoSpaceDN w:val="0"/>
        <w:adjustRightInd w:val="0"/>
        <w:rPr>
          <w:rFonts w:asciiTheme="majorBidi" w:hAnsiTheme="majorBidi" w:cstheme="majorBidi"/>
          <w:sz w:val="24"/>
          <w:szCs w:val="24"/>
        </w:rPr>
      </w:pPr>
      <w:r w:rsidRPr="00DD52C5">
        <w:rPr>
          <w:rFonts w:asciiTheme="majorBidi" w:hAnsiTheme="majorBidi" w:cstheme="majorBidi"/>
          <w:sz w:val="24"/>
          <w:szCs w:val="24"/>
        </w:rPr>
        <w:t xml:space="preserve">C. Diseases of the adrenal cortex </w:t>
      </w:r>
    </w:p>
    <w:p w:rsidR="007F539B" w:rsidRPr="00DD52C5" w:rsidRDefault="007F539B" w:rsidP="007F539B">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1. Cushing Syndrome </w:t>
      </w:r>
    </w:p>
    <w:p w:rsidR="007F539B" w:rsidRPr="00DD52C5" w:rsidRDefault="007F539B" w:rsidP="007F539B">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2. Hyperaldosteronism  </w:t>
      </w:r>
    </w:p>
    <w:p w:rsidR="007F539B" w:rsidRPr="00DD52C5" w:rsidRDefault="007F539B" w:rsidP="007F539B">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3. Addison's Disease </w:t>
      </w:r>
    </w:p>
    <w:p w:rsidR="007F539B" w:rsidRPr="00DD52C5" w:rsidRDefault="007F539B" w:rsidP="007F539B">
      <w:pPr>
        <w:autoSpaceDE w:val="0"/>
        <w:autoSpaceDN w:val="0"/>
        <w:adjustRightInd w:val="0"/>
        <w:rPr>
          <w:rFonts w:asciiTheme="majorBidi" w:hAnsiTheme="majorBidi" w:cstheme="majorBidi"/>
          <w:sz w:val="24"/>
          <w:szCs w:val="24"/>
        </w:rPr>
      </w:pPr>
      <w:r w:rsidRPr="00DD52C5">
        <w:rPr>
          <w:rFonts w:asciiTheme="majorBidi" w:hAnsiTheme="majorBidi" w:cstheme="majorBidi"/>
          <w:sz w:val="24"/>
          <w:szCs w:val="24"/>
        </w:rPr>
        <w:t>D. Pheochromocytoma</w:t>
      </w:r>
    </w:p>
    <w:p w:rsidR="007F539B" w:rsidRPr="00DD52C5" w:rsidRDefault="007F539B" w:rsidP="007F539B">
      <w:pPr>
        <w:autoSpaceDE w:val="0"/>
        <w:autoSpaceDN w:val="0"/>
        <w:adjustRightInd w:val="0"/>
        <w:rPr>
          <w:rFonts w:asciiTheme="majorBidi" w:hAnsiTheme="majorBidi" w:cstheme="majorBidi"/>
          <w:sz w:val="24"/>
          <w:szCs w:val="24"/>
        </w:rPr>
      </w:pPr>
      <w:r w:rsidRPr="00DD52C5">
        <w:rPr>
          <w:rFonts w:asciiTheme="majorBidi" w:hAnsiTheme="majorBidi" w:cstheme="majorBidi"/>
          <w:sz w:val="24"/>
          <w:szCs w:val="24"/>
        </w:rPr>
        <w:t xml:space="preserve">E. Diabetes mellitus </w:t>
      </w:r>
    </w:p>
    <w:p w:rsidR="007F539B" w:rsidRPr="00DD52C5" w:rsidRDefault="007F539B" w:rsidP="007F539B">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1. Diagnosis </w:t>
      </w:r>
    </w:p>
    <w:p w:rsidR="007F539B" w:rsidRPr="00DD52C5" w:rsidRDefault="007F539B" w:rsidP="007F539B">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2. Classification and pathogenesis </w:t>
      </w:r>
    </w:p>
    <w:p w:rsidR="007F539B" w:rsidRPr="00DD52C5" w:rsidRDefault="007F539B" w:rsidP="007F539B">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3. Clinical features </w:t>
      </w:r>
    </w:p>
    <w:p w:rsidR="007F539B" w:rsidRPr="00DD52C5" w:rsidRDefault="007F539B" w:rsidP="007F539B">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4. Complications </w:t>
      </w:r>
    </w:p>
    <w:p w:rsidR="007F539B" w:rsidRPr="00DD52C5" w:rsidRDefault="007F539B" w:rsidP="007F539B">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5. Treatment </w:t>
      </w:r>
    </w:p>
    <w:p w:rsidR="007F539B" w:rsidRPr="00DD52C5" w:rsidRDefault="007F539B" w:rsidP="007F539B">
      <w:pPr>
        <w:autoSpaceDE w:val="0"/>
        <w:autoSpaceDN w:val="0"/>
        <w:adjustRightInd w:val="0"/>
        <w:ind w:left="1440"/>
        <w:rPr>
          <w:rFonts w:asciiTheme="majorBidi" w:hAnsiTheme="majorBidi" w:cstheme="majorBidi"/>
          <w:sz w:val="24"/>
          <w:szCs w:val="24"/>
        </w:rPr>
      </w:pPr>
      <w:r w:rsidRPr="00DD52C5">
        <w:rPr>
          <w:rFonts w:asciiTheme="majorBidi" w:hAnsiTheme="majorBidi" w:cstheme="majorBidi"/>
          <w:sz w:val="24"/>
          <w:szCs w:val="24"/>
        </w:rPr>
        <w:t xml:space="preserve">a. Diet </w:t>
      </w:r>
    </w:p>
    <w:p w:rsidR="007F539B" w:rsidRPr="00DD52C5" w:rsidRDefault="007F539B" w:rsidP="007F539B">
      <w:pPr>
        <w:autoSpaceDE w:val="0"/>
        <w:autoSpaceDN w:val="0"/>
        <w:adjustRightInd w:val="0"/>
        <w:ind w:left="720" w:firstLine="720"/>
        <w:rPr>
          <w:rFonts w:asciiTheme="majorBidi" w:hAnsiTheme="majorBidi" w:cstheme="majorBidi"/>
          <w:sz w:val="24"/>
          <w:szCs w:val="24"/>
        </w:rPr>
      </w:pPr>
      <w:r w:rsidRPr="00DD52C5">
        <w:rPr>
          <w:rFonts w:asciiTheme="majorBidi" w:hAnsiTheme="majorBidi" w:cstheme="majorBidi"/>
          <w:sz w:val="24"/>
          <w:szCs w:val="24"/>
        </w:rPr>
        <w:t xml:space="preserve">b. Insulin </w:t>
      </w:r>
    </w:p>
    <w:p w:rsidR="007F539B" w:rsidRPr="00DD52C5" w:rsidRDefault="007F539B" w:rsidP="007F539B">
      <w:pPr>
        <w:autoSpaceDE w:val="0"/>
        <w:autoSpaceDN w:val="0"/>
        <w:adjustRightInd w:val="0"/>
        <w:ind w:left="720" w:firstLine="720"/>
        <w:rPr>
          <w:rFonts w:asciiTheme="majorBidi" w:hAnsiTheme="majorBidi" w:cstheme="majorBidi"/>
          <w:sz w:val="24"/>
          <w:szCs w:val="24"/>
        </w:rPr>
      </w:pPr>
      <w:r w:rsidRPr="00DD52C5">
        <w:rPr>
          <w:rFonts w:asciiTheme="majorBidi" w:hAnsiTheme="majorBidi" w:cstheme="majorBidi"/>
          <w:sz w:val="24"/>
          <w:szCs w:val="24"/>
        </w:rPr>
        <w:t xml:space="preserve">c. Oral agents </w:t>
      </w:r>
    </w:p>
    <w:p w:rsidR="007F539B" w:rsidRPr="00DD52C5" w:rsidRDefault="007F539B" w:rsidP="007F539B">
      <w:pPr>
        <w:autoSpaceDE w:val="0"/>
        <w:autoSpaceDN w:val="0"/>
        <w:adjustRightInd w:val="0"/>
        <w:rPr>
          <w:rFonts w:asciiTheme="majorBidi" w:hAnsiTheme="majorBidi" w:cstheme="majorBidi"/>
          <w:sz w:val="24"/>
          <w:szCs w:val="24"/>
        </w:rPr>
      </w:pPr>
      <w:r w:rsidRPr="00DD52C5">
        <w:rPr>
          <w:rFonts w:asciiTheme="majorBidi" w:hAnsiTheme="majorBidi" w:cstheme="majorBidi"/>
          <w:sz w:val="24"/>
          <w:szCs w:val="24"/>
        </w:rPr>
        <w:t xml:space="preserve">F. Hypoglycemia </w:t>
      </w:r>
    </w:p>
    <w:p w:rsidR="007F539B" w:rsidRPr="00DD52C5" w:rsidRDefault="007F539B" w:rsidP="007F539B">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lastRenderedPageBreak/>
        <w:t xml:space="preserve">1. Fasting </w:t>
      </w:r>
    </w:p>
    <w:p w:rsidR="007F539B" w:rsidRPr="00DD52C5" w:rsidRDefault="007F539B" w:rsidP="007F539B">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2. Reactive </w:t>
      </w:r>
    </w:p>
    <w:p w:rsidR="007F539B" w:rsidRPr="00DD52C5" w:rsidRDefault="007F539B" w:rsidP="007F539B">
      <w:pPr>
        <w:autoSpaceDE w:val="0"/>
        <w:autoSpaceDN w:val="0"/>
        <w:adjustRightInd w:val="0"/>
        <w:rPr>
          <w:rFonts w:asciiTheme="majorBidi" w:hAnsiTheme="majorBidi" w:cstheme="majorBidi"/>
          <w:sz w:val="24"/>
          <w:szCs w:val="24"/>
        </w:rPr>
      </w:pPr>
      <w:r w:rsidRPr="00DD52C5">
        <w:rPr>
          <w:rFonts w:asciiTheme="majorBidi" w:hAnsiTheme="majorBidi" w:cstheme="majorBidi"/>
          <w:sz w:val="24"/>
          <w:szCs w:val="24"/>
        </w:rPr>
        <w:t xml:space="preserve">G. Disorders of the parathyroid gland and of calcium metabolism </w:t>
      </w:r>
    </w:p>
    <w:p w:rsidR="007F539B" w:rsidRPr="00DD52C5" w:rsidRDefault="007F539B" w:rsidP="007F539B">
      <w:pPr>
        <w:autoSpaceDE w:val="0"/>
        <w:autoSpaceDN w:val="0"/>
        <w:adjustRightInd w:val="0"/>
        <w:rPr>
          <w:rFonts w:asciiTheme="majorBidi" w:hAnsiTheme="majorBidi" w:cstheme="majorBidi"/>
          <w:sz w:val="24"/>
          <w:szCs w:val="24"/>
          <w:lang w:val="it-IT"/>
        </w:rPr>
      </w:pPr>
      <w:r w:rsidRPr="00DD52C5">
        <w:rPr>
          <w:rFonts w:asciiTheme="majorBidi" w:hAnsiTheme="majorBidi" w:cstheme="majorBidi"/>
          <w:sz w:val="24"/>
          <w:szCs w:val="24"/>
          <w:lang w:val="it-IT"/>
        </w:rPr>
        <w:t xml:space="preserve">H. Metabolic bone disease </w:t>
      </w:r>
    </w:p>
    <w:p w:rsidR="007F539B" w:rsidRPr="00DD52C5" w:rsidRDefault="007F539B" w:rsidP="007F539B">
      <w:pPr>
        <w:autoSpaceDE w:val="0"/>
        <w:autoSpaceDN w:val="0"/>
        <w:adjustRightInd w:val="0"/>
        <w:ind w:left="720"/>
        <w:rPr>
          <w:rFonts w:asciiTheme="majorBidi" w:hAnsiTheme="majorBidi" w:cstheme="majorBidi"/>
          <w:sz w:val="24"/>
          <w:szCs w:val="24"/>
          <w:lang w:val="it-IT"/>
        </w:rPr>
      </w:pPr>
      <w:r w:rsidRPr="00DD52C5">
        <w:rPr>
          <w:rFonts w:asciiTheme="majorBidi" w:hAnsiTheme="majorBidi" w:cstheme="majorBidi"/>
          <w:sz w:val="24"/>
          <w:szCs w:val="24"/>
          <w:lang w:val="it-IT"/>
        </w:rPr>
        <w:t xml:space="preserve">1. Osteoporosis </w:t>
      </w:r>
    </w:p>
    <w:p w:rsidR="007F539B" w:rsidRPr="00DD52C5" w:rsidRDefault="007F539B" w:rsidP="007F539B">
      <w:pPr>
        <w:autoSpaceDE w:val="0"/>
        <w:autoSpaceDN w:val="0"/>
        <w:adjustRightInd w:val="0"/>
        <w:ind w:left="720"/>
        <w:rPr>
          <w:rFonts w:asciiTheme="majorBidi" w:hAnsiTheme="majorBidi" w:cstheme="majorBidi"/>
          <w:sz w:val="24"/>
          <w:szCs w:val="24"/>
          <w:lang w:val="it-IT"/>
        </w:rPr>
      </w:pPr>
      <w:r w:rsidRPr="00DD52C5">
        <w:rPr>
          <w:rFonts w:asciiTheme="majorBidi" w:hAnsiTheme="majorBidi" w:cstheme="majorBidi"/>
          <w:sz w:val="24"/>
          <w:szCs w:val="24"/>
          <w:lang w:val="it-IT"/>
        </w:rPr>
        <w:t xml:space="preserve">2. Osteomalacia </w:t>
      </w:r>
    </w:p>
    <w:p w:rsidR="007F539B" w:rsidRPr="00DD52C5" w:rsidRDefault="007F539B" w:rsidP="007F539B">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3. Paget's </w:t>
      </w:r>
    </w:p>
    <w:p w:rsidR="007F539B" w:rsidRPr="00DD52C5" w:rsidRDefault="007F539B" w:rsidP="007F539B">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4. Renal osteodystrophy</w:t>
      </w:r>
    </w:p>
    <w:p w:rsidR="007F539B" w:rsidRPr="00DD52C5" w:rsidRDefault="007F539B" w:rsidP="007F539B">
      <w:pPr>
        <w:autoSpaceDE w:val="0"/>
        <w:autoSpaceDN w:val="0"/>
        <w:adjustRightInd w:val="0"/>
        <w:rPr>
          <w:rFonts w:asciiTheme="majorBidi" w:hAnsiTheme="majorBidi" w:cstheme="majorBidi"/>
          <w:sz w:val="24"/>
          <w:szCs w:val="24"/>
        </w:rPr>
      </w:pPr>
    </w:p>
    <w:p w:rsidR="007F539B" w:rsidRPr="00DD52C5" w:rsidRDefault="007F539B" w:rsidP="007F539B">
      <w:pPr>
        <w:autoSpaceDE w:val="0"/>
        <w:autoSpaceDN w:val="0"/>
        <w:adjustRightInd w:val="0"/>
        <w:ind w:left="-540"/>
        <w:rPr>
          <w:rFonts w:asciiTheme="majorBidi" w:hAnsiTheme="majorBidi" w:cstheme="majorBidi"/>
          <w:b/>
          <w:bCs/>
          <w:sz w:val="24"/>
          <w:szCs w:val="24"/>
        </w:rPr>
      </w:pPr>
      <w:r w:rsidRPr="00DD52C5">
        <w:rPr>
          <w:rFonts w:asciiTheme="majorBidi" w:hAnsiTheme="majorBidi" w:cstheme="majorBidi"/>
          <w:b/>
          <w:bCs/>
          <w:sz w:val="24"/>
          <w:szCs w:val="24"/>
        </w:rPr>
        <w:t>II. Therapeutic Interventions</w:t>
      </w:r>
    </w:p>
    <w:p w:rsidR="007F539B" w:rsidRPr="00DD52C5" w:rsidRDefault="007F539B" w:rsidP="007F539B">
      <w:pPr>
        <w:autoSpaceDE w:val="0"/>
        <w:autoSpaceDN w:val="0"/>
        <w:adjustRightInd w:val="0"/>
        <w:ind w:right="-900"/>
        <w:rPr>
          <w:rFonts w:asciiTheme="majorBidi" w:hAnsiTheme="majorBidi" w:cstheme="majorBidi"/>
          <w:sz w:val="24"/>
          <w:szCs w:val="24"/>
        </w:rPr>
      </w:pPr>
      <w:r w:rsidRPr="00DD52C5">
        <w:rPr>
          <w:rFonts w:asciiTheme="majorBidi" w:hAnsiTheme="majorBidi" w:cstheme="majorBidi"/>
          <w:sz w:val="24"/>
          <w:szCs w:val="24"/>
        </w:rPr>
        <w:t xml:space="preserve">A. Understand the indications, side effects, and adverse reactions for each of the following: </w:t>
      </w:r>
    </w:p>
    <w:p w:rsidR="007F539B" w:rsidRPr="00DD52C5" w:rsidRDefault="007F539B" w:rsidP="007F539B">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1. L-thyroxine </w:t>
      </w:r>
    </w:p>
    <w:p w:rsidR="007F539B" w:rsidRPr="00DD52C5" w:rsidRDefault="007F539B" w:rsidP="007F539B">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2. Glucocorticoids </w:t>
      </w:r>
    </w:p>
    <w:p w:rsidR="007F539B" w:rsidRPr="00DD52C5" w:rsidRDefault="007F539B" w:rsidP="007F539B">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3. Antithyroid drugs </w:t>
      </w:r>
    </w:p>
    <w:p w:rsidR="007F539B" w:rsidRPr="00DD52C5" w:rsidRDefault="007F539B" w:rsidP="007F539B">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4. Oral hypoglycemics </w:t>
      </w:r>
    </w:p>
    <w:p w:rsidR="007F539B" w:rsidRPr="00DD52C5" w:rsidRDefault="007F539B" w:rsidP="007F539B">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5. Insulin (all forms) </w:t>
      </w:r>
    </w:p>
    <w:p w:rsidR="007F539B" w:rsidRPr="00DD52C5" w:rsidRDefault="007F539B" w:rsidP="007F539B">
      <w:pPr>
        <w:autoSpaceDE w:val="0"/>
        <w:autoSpaceDN w:val="0"/>
        <w:adjustRightInd w:val="0"/>
        <w:rPr>
          <w:rFonts w:asciiTheme="majorBidi" w:hAnsiTheme="majorBidi" w:cstheme="majorBidi"/>
          <w:sz w:val="24"/>
          <w:szCs w:val="24"/>
        </w:rPr>
      </w:pPr>
    </w:p>
    <w:p w:rsidR="007F539B" w:rsidRPr="00DD52C5" w:rsidRDefault="007F539B" w:rsidP="007F539B">
      <w:pPr>
        <w:autoSpaceDE w:val="0"/>
        <w:autoSpaceDN w:val="0"/>
        <w:adjustRightInd w:val="0"/>
        <w:ind w:hanging="426"/>
        <w:rPr>
          <w:rFonts w:asciiTheme="majorBidi" w:hAnsiTheme="majorBidi" w:cstheme="majorBidi"/>
          <w:b/>
          <w:bCs/>
          <w:sz w:val="24"/>
          <w:szCs w:val="24"/>
        </w:rPr>
      </w:pPr>
      <w:r w:rsidRPr="00DD52C5">
        <w:rPr>
          <w:rFonts w:asciiTheme="majorBidi" w:hAnsiTheme="majorBidi" w:cstheme="majorBidi"/>
          <w:b/>
          <w:sz w:val="24"/>
          <w:szCs w:val="24"/>
        </w:rPr>
        <w:t>Gastrointestinal systems</w:t>
      </w:r>
      <w:r w:rsidRPr="00DD52C5">
        <w:rPr>
          <w:rFonts w:asciiTheme="majorBidi" w:hAnsiTheme="majorBidi" w:cstheme="majorBidi"/>
          <w:b/>
          <w:bCs/>
          <w:sz w:val="24"/>
          <w:szCs w:val="24"/>
        </w:rPr>
        <w:t xml:space="preserve"> </w:t>
      </w:r>
    </w:p>
    <w:p w:rsidR="007F539B" w:rsidRPr="00DD52C5" w:rsidRDefault="007F539B" w:rsidP="007F539B">
      <w:pPr>
        <w:autoSpaceDE w:val="0"/>
        <w:autoSpaceDN w:val="0"/>
        <w:adjustRightInd w:val="0"/>
        <w:rPr>
          <w:rFonts w:asciiTheme="majorBidi" w:hAnsiTheme="majorBidi" w:cstheme="majorBidi"/>
          <w:b/>
          <w:bCs/>
          <w:sz w:val="24"/>
          <w:szCs w:val="24"/>
        </w:rPr>
      </w:pPr>
      <w:r w:rsidRPr="00DD52C5">
        <w:rPr>
          <w:rFonts w:asciiTheme="majorBidi" w:hAnsiTheme="majorBidi" w:cstheme="majorBidi"/>
          <w:b/>
          <w:bCs/>
          <w:sz w:val="24"/>
          <w:szCs w:val="24"/>
        </w:rPr>
        <w:t>I. Knowledge/Mix of Diseases/Patients</w:t>
      </w:r>
    </w:p>
    <w:p w:rsidR="007F539B" w:rsidRPr="00DD52C5" w:rsidRDefault="007F539B" w:rsidP="007F539B">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 xml:space="preserve">A. Diseases of the esophagus: anatomic and motor causes of esophagitis (GERD) </w:t>
      </w:r>
    </w:p>
    <w:p w:rsidR="007F539B" w:rsidRPr="00DD52C5" w:rsidRDefault="007F539B" w:rsidP="007F539B">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 xml:space="preserve">B. H Pylori and PUD </w:t>
      </w:r>
    </w:p>
    <w:p w:rsidR="007F539B" w:rsidRPr="00DD52C5" w:rsidRDefault="007F539B" w:rsidP="007F539B">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 xml:space="preserve">C. Disorders of absorption </w:t>
      </w:r>
    </w:p>
    <w:p w:rsidR="007F539B" w:rsidRPr="00DD52C5" w:rsidRDefault="007F539B" w:rsidP="007F539B">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 xml:space="preserve">D. Inflammatory bowel disease </w:t>
      </w:r>
    </w:p>
    <w:p w:rsidR="007F539B" w:rsidRPr="00DD52C5" w:rsidRDefault="007F539B" w:rsidP="007F539B">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 xml:space="preserve">E. Liver and biliary tract disease </w:t>
      </w:r>
    </w:p>
    <w:p w:rsidR="007F539B" w:rsidRPr="00DD52C5" w:rsidRDefault="007F539B" w:rsidP="007F539B">
      <w:pPr>
        <w:autoSpaceDE w:val="0"/>
        <w:autoSpaceDN w:val="0"/>
        <w:adjustRightInd w:val="0"/>
        <w:ind w:firstLine="720"/>
        <w:rPr>
          <w:rFonts w:asciiTheme="majorBidi" w:hAnsiTheme="majorBidi" w:cstheme="majorBidi"/>
          <w:sz w:val="24"/>
          <w:szCs w:val="24"/>
        </w:rPr>
      </w:pPr>
      <w:r w:rsidRPr="00DD52C5">
        <w:rPr>
          <w:rFonts w:asciiTheme="majorBidi" w:hAnsiTheme="majorBidi" w:cstheme="majorBidi"/>
          <w:sz w:val="24"/>
          <w:szCs w:val="24"/>
        </w:rPr>
        <w:t xml:space="preserve">1. Acute and chronic hepatitis </w:t>
      </w:r>
    </w:p>
    <w:p w:rsidR="007F539B" w:rsidRPr="00DD52C5" w:rsidRDefault="007F539B" w:rsidP="007F539B">
      <w:pPr>
        <w:autoSpaceDE w:val="0"/>
        <w:autoSpaceDN w:val="0"/>
        <w:adjustRightInd w:val="0"/>
        <w:ind w:firstLine="720"/>
        <w:rPr>
          <w:rFonts w:asciiTheme="majorBidi" w:hAnsiTheme="majorBidi" w:cstheme="majorBidi"/>
          <w:sz w:val="24"/>
          <w:szCs w:val="24"/>
        </w:rPr>
      </w:pPr>
      <w:r w:rsidRPr="00DD52C5">
        <w:rPr>
          <w:rFonts w:asciiTheme="majorBidi" w:hAnsiTheme="majorBidi" w:cstheme="majorBidi"/>
          <w:sz w:val="24"/>
          <w:szCs w:val="24"/>
        </w:rPr>
        <w:t>2. Cirrhosis and alcoholic liver disease</w:t>
      </w:r>
    </w:p>
    <w:p w:rsidR="007F539B" w:rsidRPr="00DD52C5" w:rsidRDefault="007F539B" w:rsidP="007F539B">
      <w:pPr>
        <w:autoSpaceDE w:val="0"/>
        <w:autoSpaceDN w:val="0"/>
        <w:adjustRightInd w:val="0"/>
        <w:ind w:firstLine="720"/>
        <w:rPr>
          <w:rFonts w:asciiTheme="majorBidi" w:hAnsiTheme="majorBidi" w:cstheme="majorBidi"/>
          <w:sz w:val="24"/>
          <w:szCs w:val="24"/>
        </w:rPr>
      </w:pPr>
      <w:r w:rsidRPr="00DD52C5">
        <w:rPr>
          <w:rFonts w:asciiTheme="majorBidi" w:hAnsiTheme="majorBidi" w:cstheme="majorBidi"/>
          <w:sz w:val="24"/>
          <w:szCs w:val="24"/>
        </w:rPr>
        <w:t xml:space="preserve">3. Approach to patients with abnormal LFTs </w:t>
      </w:r>
    </w:p>
    <w:p w:rsidR="007F539B" w:rsidRPr="00DD52C5" w:rsidRDefault="007F539B" w:rsidP="007F539B">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lastRenderedPageBreak/>
        <w:t xml:space="preserve">F. Pancreatic diseases </w:t>
      </w:r>
    </w:p>
    <w:p w:rsidR="007F539B" w:rsidRPr="00DD52C5" w:rsidRDefault="007F539B" w:rsidP="007F539B">
      <w:pPr>
        <w:autoSpaceDE w:val="0"/>
        <w:autoSpaceDN w:val="0"/>
        <w:adjustRightInd w:val="0"/>
        <w:ind w:firstLine="720"/>
        <w:rPr>
          <w:rFonts w:asciiTheme="majorBidi" w:hAnsiTheme="majorBidi" w:cstheme="majorBidi"/>
          <w:sz w:val="24"/>
          <w:szCs w:val="24"/>
        </w:rPr>
      </w:pPr>
      <w:r w:rsidRPr="00DD52C5">
        <w:rPr>
          <w:rFonts w:asciiTheme="majorBidi" w:hAnsiTheme="majorBidi" w:cstheme="majorBidi"/>
          <w:sz w:val="24"/>
          <w:szCs w:val="24"/>
        </w:rPr>
        <w:t xml:space="preserve">1. Acute pancreatitis </w:t>
      </w:r>
    </w:p>
    <w:p w:rsidR="007F539B" w:rsidRPr="00DD52C5" w:rsidRDefault="007F539B" w:rsidP="007F539B">
      <w:pPr>
        <w:autoSpaceDE w:val="0"/>
        <w:autoSpaceDN w:val="0"/>
        <w:adjustRightInd w:val="0"/>
        <w:ind w:firstLine="720"/>
        <w:rPr>
          <w:rFonts w:asciiTheme="majorBidi" w:hAnsiTheme="majorBidi" w:cstheme="majorBidi"/>
          <w:sz w:val="24"/>
          <w:szCs w:val="24"/>
        </w:rPr>
      </w:pPr>
      <w:r w:rsidRPr="00DD52C5">
        <w:rPr>
          <w:rFonts w:asciiTheme="majorBidi" w:hAnsiTheme="majorBidi" w:cstheme="majorBidi"/>
          <w:sz w:val="24"/>
          <w:szCs w:val="24"/>
        </w:rPr>
        <w:t xml:space="preserve">2. Chronic pancreatitis </w:t>
      </w:r>
    </w:p>
    <w:p w:rsidR="007F539B" w:rsidRPr="00DD52C5" w:rsidRDefault="007F539B" w:rsidP="007F539B">
      <w:pPr>
        <w:autoSpaceDE w:val="0"/>
        <w:autoSpaceDN w:val="0"/>
        <w:adjustRightInd w:val="0"/>
        <w:ind w:firstLine="720"/>
        <w:rPr>
          <w:rFonts w:asciiTheme="majorBidi" w:hAnsiTheme="majorBidi" w:cstheme="majorBidi"/>
          <w:sz w:val="24"/>
          <w:szCs w:val="24"/>
        </w:rPr>
      </w:pPr>
      <w:r w:rsidRPr="00DD52C5">
        <w:rPr>
          <w:rFonts w:asciiTheme="majorBidi" w:hAnsiTheme="majorBidi" w:cstheme="majorBidi"/>
          <w:sz w:val="24"/>
          <w:szCs w:val="24"/>
        </w:rPr>
        <w:t xml:space="preserve">3. Pancreatic cancer </w:t>
      </w:r>
    </w:p>
    <w:p w:rsidR="007F539B" w:rsidRPr="00DD52C5" w:rsidRDefault="007F539B" w:rsidP="007F539B">
      <w:pPr>
        <w:autoSpaceDE w:val="0"/>
        <w:autoSpaceDN w:val="0"/>
        <w:adjustRightInd w:val="0"/>
        <w:ind w:firstLine="720"/>
        <w:rPr>
          <w:rFonts w:asciiTheme="majorBidi" w:hAnsiTheme="majorBidi" w:cstheme="majorBidi"/>
          <w:sz w:val="24"/>
          <w:szCs w:val="24"/>
        </w:rPr>
      </w:pPr>
      <w:r w:rsidRPr="00DD52C5">
        <w:rPr>
          <w:rFonts w:asciiTheme="majorBidi" w:hAnsiTheme="majorBidi" w:cstheme="majorBidi"/>
          <w:sz w:val="24"/>
          <w:szCs w:val="24"/>
        </w:rPr>
        <w:t>4. Endocrine tumors</w:t>
      </w:r>
    </w:p>
    <w:p w:rsidR="007F539B" w:rsidRPr="00DD52C5" w:rsidRDefault="007F539B" w:rsidP="007F539B">
      <w:pPr>
        <w:autoSpaceDE w:val="0"/>
        <w:autoSpaceDN w:val="0"/>
        <w:adjustRightInd w:val="0"/>
        <w:rPr>
          <w:rFonts w:asciiTheme="majorBidi" w:hAnsiTheme="majorBidi" w:cstheme="majorBidi"/>
          <w:sz w:val="24"/>
          <w:szCs w:val="24"/>
        </w:rPr>
      </w:pPr>
      <w:r w:rsidRPr="00DD52C5">
        <w:rPr>
          <w:rFonts w:asciiTheme="majorBidi" w:hAnsiTheme="majorBidi" w:cstheme="majorBidi"/>
          <w:sz w:val="24"/>
          <w:szCs w:val="24"/>
        </w:rPr>
        <w:t xml:space="preserve"> </w:t>
      </w:r>
    </w:p>
    <w:p w:rsidR="007F539B" w:rsidRPr="00DD52C5" w:rsidRDefault="007F539B" w:rsidP="007F539B">
      <w:pPr>
        <w:autoSpaceDE w:val="0"/>
        <w:autoSpaceDN w:val="0"/>
        <w:adjustRightInd w:val="0"/>
        <w:rPr>
          <w:rFonts w:asciiTheme="majorBidi" w:hAnsiTheme="majorBidi" w:cstheme="majorBidi"/>
          <w:b/>
          <w:bCs/>
          <w:sz w:val="24"/>
          <w:szCs w:val="24"/>
        </w:rPr>
      </w:pPr>
      <w:r w:rsidRPr="00DD52C5">
        <w:rPr>
          <w:rFonts w:asciiTheme="majorBidi" w:hAnsiTheme="majorBidi" w:cstheme="majorBidi"/>
          <w:b/>
          <w:bCs/>
          <w:sz w:val="24"/>
          <w:szCs w:val="24"/>
        </w:rPr>
        <w:t xml:space="preserve">II. Diagnostic Studies </w:t>
      </w:r>
    </w:p>
    <w:p w:rsidR="007F539B" w:rsidRPr="00DD52C5" w:rsidRDefault="007F539B" w:rsidP="007F539B">
      <w:pPr>
        <w:autoSpaceDE w:val="0"/>
        <w:autoSpaceDN w:val="0"/>
        <w:adjustRightInd w:val="0"/>
        <w:ind w:left="540"/>
        <w:rPr>
          <w:rFonts w:asciiTheme="majorBidi" w:hAnsiTheme="majorBidi" w:cstheme="majorBidi"/>
          <w:sz w:val="24"/>
          <w:szCs w:val="24"/>
        </w:rPr>
      </w:pPr>
      <w:r w:rsidRPr="00DD52C5">
        <w:rPr>
          <w:rFonts w:asciiTheme="majorBidi" w:hAnsiTheme="majorBidi" w:cstheme="majorBidi"/>
          <w:sz w:val="24"/>
          <w:szCs w:val="24"/>
        </w:rPr>
        <w:t>A. Know indications for paracentesis</w:t>
      </w:r>
    </w:p>
    <w:p w:rsidR="007F539B" w:rsidRPr="00DD52C5" w:rsidRDefault="007F539B" w:rsidP="007F539B">
      <w:pPr>
        <w:autoSpaceDE w:val="0"/>
        <w:autoSpaceDN w:val="0"/>
        <w:adjustRightInd w:val="0"/>
        <w:ind w:left="540"/>
        <w:rPr>
          <w:rFonts w:asciiTheme="majorBidi" w:hAnsiTheme="majorBidi" w:cstheme="majorBidi"/>
          <w:sz w:val="24"/>
          <w:szCs w:val="24"/>
        </w:rPr>
      </w:pPr>
      <w:r w:rsidRPr="00DD52C5">
        <w:rPr>
          <w:rFonts w:asciiTheme="majorBidi" w:hAnsiTheme="majorBidi" w:cstheme="majorBidi"/>
          <w:sz w:val="24"/>
          <w:szCs w:val="24"/>
        </w:rPr>
        <w:t xml:space="preserve">B. Know indications for placement of nasogastric tube </w:t>
      </w:r>
    </w:p>
    <w:p w:rsidR="007F539B" w:rsidRPr="00DD52C5" w:rsidRDefault="007F539B" w:rsidP="007F539B">
      <w:pPr>
        <w:autoSpaceDE w:val="0"/>
        <w:autoSpaceDN w:val="0"/>
        <w:adjustRightInd w:val="0"/>
        <w:ind w:left="540"/>
        <w:rPr>
          <w:rFonts w:asciiTheme="majorBidi" w:hAnsiTheme="majorBidi" w:cstheme="majorBidi"/>
          <w:sz w:val="24"/>
          <w:szCs w:val="24"/>
        </w:rPr>
      </w:pPr>
      <w:r w:rsidRPr="00DD52C5">
        <w:rPr>
          <w:rFonts w:asciiTheme="majorBidi" w:hAnsiTheme="majorBidi" w:cstheme="majorBidi"/>
          <w:sz w:val="24"/>
          <w:szCs w:val="24"/>
        </w:rPr>
        <w:t xml:space="preserve">C. Properly interpret the following laboratory tests: </w:t>
      </w:r>
    </w:p>
    <w:p w:rsidR="007F539B" w:rsidRPr="00DD52C5" w:rsidRDefault="007F539B" w:rsidP="007F539B">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1. Serologic studies for viral and autoimmune hepatitis </w:t>
      </w:r>
    </w:p>
    <w:p w:rsidR="007F539B" w:rsidRPr="00DD52C5" w:rsidRDefault="007F539B" w:rsidP="007F539B">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2. Liver function tests </w:t>
      </w:r>
    </w:p>
    <w:p w:rsidR="007F539B" w:rsidRPr="00DD52C5" w:rsidRDefault="007F539B" w:rsidP="007F539B">
      <w:pPr>
        <w:autoSpaceDE w:val="0"/>
        <w:autoSpaceDN w:val="0"/>
        <w:adjustRightInd w:val="0"/>
        <w:rPr>
          <w:rFonts w:asciiTheme="majorBidi" w:hAnsiTheme="majorBidi" w:cstheme="majorBidi"/>
          <w:sz w:val="24"/>
          <w:szCs w:val="24"/>
        </w:rPr>
      </w:pPr>
    </w:p>
    <w:p w:rsidR="007F539B" w:rsidRPr="00DD52C5" w:rsidRDefault="007F539B" w:rsidP="007F539B">
      <w:pPr>
        <w:autoSpaceDE w:val="0"/>
        <w:autoSpaceDN w:val="0"/>
        <w:adjustRightInd w:val="0"/>
        <w:rPr>
          <w:rFonts w:asciiTheme="majorBidi" w:hAnsiTheme="majorBidi" w:cstheme="majorBidi"/>
          <w:b/>
          <w:bCs/>
          <w:sz w:val="24"/>
          <w:szCs w:val="24"/>
        </w:rPr>
      </w:pPr>
      <w:r w:rsidRPr="00DD52C5">
        <w:rPr>
          <w:rFonts w:asciiTheme="majorBidi" w:hAnsiTheme="majorBidi" w:cstheme="majorBidi"/>
          <w:b/>
          <w:bCs/>
          <w:sz w:val="24"/>
          <w:szCs w:val="24"/>
        </w:rPr>
        <w:t>III. Therapeutic Skills</w:t>
      </w:r>
    </w:p>
    <w:p w:rsidR="007F539B" w:rsidRPr="00DD52C5" w:rsidRDefault="007F539B" w:rsidP="007F539B">
      <w:pPr>
        <w:autoSpaceDE w:val="0"/>
        <w:autoSpaceDN w:val="0"/>
        <w:adjustRightInd w:val="0"/>
        <w:ind w:left="720" w:right="-1080" w:hanging="360"/>
        <w:rPr>
          <w:rFonts w:asciiTheme="majorBidi" w:hAnsiTheme="majorBidi" w:cstheme="majorBidi"/>
          <w:sz w:val="24"/>
          <w:szCs w:val="24"/>
        </w:rPr>
      </w:pPr>
      <w:r w:rsidRPr="00DD52C5">
        <w:rPr>
          <w:rFonts w:asciiTheme="majorBidi" w:hAnsiTheme="majorBidi" w:cstheme="majorBidi"/>
          <w:sz w:val="24"/>
          <w:szCs w:val="24"/>
        </w:rPr>
        <w:t>A. The student should know indications, side effects, interactions and follow-up for the most commonly used GI medications (e.g. PPIs, Laxatives, Prokinetic agents)</w:t>
      </w:r>
    </w:p>
    <w:p w:rsidR="007F539B" w:rsidRPr="00DD52C5" w:rsidRDefault="007F539B" w:rsidP="007F539B">
      <w:pPr>
        <w:autoSpaceDE w:val="0"/>
        <w:autoSpaceDN w:val="0"/>
        <w:adjustRightInd w:val="0"/>
        <w:rPr>
          <w:rFonts w:asciiTheme="majorBidi" w:hAnsiTheme="majorBidi" w:cstheme="majorBidi"/>
          <w:sz w:val="24"/>
          <w:szCs w:val="24"/>
        </w:rPr>
      </w:pPr>
    </w:p>
    <w:p w:rsidR="007F539B" w:rsidRPr="00DD52C5" w:rsidRDefault="007F539B" w:rsidP="007F539B">
      <w:pPr>
        <w:autoSpaceDE w:val="0"/>
        <w:autoSpaceDN w:val="0"/>
        <w:adjustRightInd w:val="0"/>
        <w:rPr>
          <w:rFonts w:asciiTheme="majorBidi" w:hAnsiTheme="majorBidi" w:cstheme="majorBidi"/>
          <w:sz w:val="24"/>
          <w:szCs w:val="24"/>
        </w:rPr>
      </w:pPr>
      <w:r w:rsidRPr="00DD52C5">
        <w:rPr>
          <w:rFonts w:asciiTheme="majorBidi" w:hAnsiTheme="majorBidi" w:cstheme="majorBidi"/>
          <w:sz w:val="24"/>
          <w:szCs w:val="24"/>
        </w:rPr>
        <w:t xml:space="preserve"> </w:t>
      </w:r>
    </w:p>
    <w:p w:rsidR="007F539B" w:rsidRPr="00DD52C5" w:rsidRDefault="007F539B" w:rsidP="007F539B">
      <w:pPr>
        <w:autoSpaceDE w:val="0"/>
        <w:autoSpaceDN w:val="0"/>
        <w:adjustRightInd w:val="0"/>
        <w:ind w:left="-360"/>
        <w:rPr>
          <w:rFonts w:asciiTheme="majorBidi" w:hAnsiTheme="majorBidi" w:cstheme="majorBidi"/>
          <w:b/>
          <w:bCs/>
          <w:sz w:val="24"/>
          <w:szCs w:val="24"/>
        </w:rPr>
      </w:pPr>
      <w:r w:rsidRPr="00DD52C5">
        <w:rPr>
          <w:rFonts w:asciiTheme="majorBidi" w:hAnsiTheme="majorBidi" w:cstheme="majorBidi"/>
          <w:b/>
          <w:sz w:val="24"/>
          <w:szCs w:val="24"/>
        </w:rPr>
        <w:t>Hematology</w:t>
      </w:r>
      <w:r w:rsidRPr="00DD52C5">
        <w:rPr>
          <w:rFonts w:asciiTheme="majorBidi" w:hAnsiTheme="majorBidi" w:cstheme="majorBidi"/>
          <w:b/>
          <w:bCs/>
          <w:sz w:val="24"/>
          <w:szCs w:val="24"/>
        </w:rPr>
        <w:t xml:space="preserve"> </w:t>
      </w:r>
    </w:p>
    <w:p w:rsidR="007F539B" w:rsidRPr="00DD52C5" w:rsidRDefault="007F539B" w:rsidP="007F539B">
      <w:pPr>
        <w:autoSpaceDE w:val="0"/>
        <w:autoSpaceDN w:val="0"/>
        <w:adjustRightInd w:val="0"/>
        <w:ind w:left="-360"/>
        <w:rPr>
          <w:rFonts w:asciiTheme="majorBidi" w:hAnsiTheme="majorBidi" w:cstheme="majorBidi"/>
          <w:b/>
          <w:bCs/>
          <w:sz w:val="24"/>
          <w:szCs w:val="24"/>
        </w:rPr>
      </w:pPr>
      <w:r w:rsidRPr="00DD52C5">
        <w:rPr>
          <w:rFonts w:asciiTheme="majorBidi" w:hAnsiTheme="majorBidi" w:cstheme="majorBidi"/>
          <w:b/>
          <w:bCs/>
          <w:sz w:val="24"/>
          <w:szCs w:val="24"/>
        </w:rPr>
        <w:t>I. Knowledge/Mix of Diseases/Patients</w:t>
      </w:r>
    </w:p>
    <w:p w:rsidR="007F539B" w:rsidRPr="00DD52C5" w:rsidRDefault="007F539B" w:rsidP="007F539B">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A. Pathophysiology of anemia </w:t>
      </w:r>
    </w:p>
    <w:p w:rsidR="007F539B" w:rsidRPr="00DD52C5" w:rsidRDefault="007F539B" w:rsidP="007F539B">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B. Anemia of chronic disease </w:t>
      </w:r>
    </w:p>
    <w:p w:rsidR="007F539B" w:rsidRPr="00DD52C5" w:rsidRDefault="007F539B" w:rsidP="007F539B">
      <w:pPr>
        <w:autoSpaceDE w:val="0"/>
        <w:autoSpaceDN w:val="0"/>
        <w:adjustRightInd w:val="0"/>
        <w:ind w:left="720"/>
        <w:rPr>
          <w:rFonts w:asciiTheme="majorBidi" w:hAnsiTheme="majorBidi" w:cstheme="majorBidi"/>
          <w:sz w:val="24"/>
          <w:szCs w:val="24"/>
          <w:lang w:val="es-ES"/>
        </w:rPr>
      </w:pPr>
      <w:r w:rsidRPr="00DD52C5">
        <w:rPr>
          <w:rFonts w:asciiTheme="majorBidi" w:hAnsiTheme="majorBidi" w:cstheme="majorBidi"/>
          <w:sz w:val="24"/>
          <w:szCs w:val="24"/>
          <w:lang w:val="es-ES"/>
        </w:rPr>
        <w:t xml:space="preserve">C. Iron deficiency anemia </w:t>
      </w:r>
    </w:p>
    <w:p w:rsidR="007F539B" w:rsidRPr="00DD52C5" w:rsidRDefault="007F539B" w:rsidP="007F539B">
      <w:pPr>
        <w:autoSpaceDE w:val="0"/>
        <w:autoSpaceDN w:val="0"/>
        <w:adjustRightInd w:val="0"/>
        <w:ind w:left="720"/>
        <w:rPr>
          <w:rFonts w:asciiTheme="majorBidi" w:hAnsiTheme="majorBidi" w:cstheme="majorBidi"/>
          <w:sz w:val="24"/>
          <w:szCs w:val="24"/>
          <w:lang w:val="es-ES"/>
        </w:rPr>
      </w:pPr>
      <w:r w:rsidRPr="00DD52C5">
        <w:rPr>
          <w:rFonts w:asciiTheme="majorBidi" w:hAnsiTheme="majorBidi" w:cstheme="majorBidi"/>
          <w:sz w:val="24"/>
          <w:szCs w:val="24"/>
          <w:lang w:val="es-ES"/>
        </w:rPr>
        <w:t xml:space="preserve">D. Megaloblastic anemia </w:t>
      </w:r>
    </w:p>
    <w:p w:rsidR="007F539B" w:rsidRPr="00DD52C5" w:rsidRDefault="007F539B" w:rsidP="007F539B">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E. Hemolytic anemias (congenital and acquired) </w:t>
      </w:r>
    </w:p>
    <w:p w:rsidR="007F539B" w:rsidRPr="00DD52C5" w:rsidRDefault="007F539B" w:rsidP="007F539B">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F. Myeloproliferative disorders </w:t>
      </w:r>
    </w:p>
    <w:p w:rsidR="007F539B" w:rsidRPr="00DD52C5" w:rsidRDefault="007F539B" w:rsidP="007F539B">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G. Leukemias (acute and chronic) </w:t>
      </w:r>
      <w:bookmarkStart w:id="0" w:name="_GoBack"/>
      <w:bookmarkEnd w:id="0"/>
    </w:p>
    <w:p w:rsidR="007F539B" w:rsidRPr="00DD52C5" w:rsidRDefault="007F539B" w:rsidP="007F539B">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lastRenderedPageBreak/>
        <w:t xml:space="preserve">H. Lymphoma (Hodgkins, non-Hodgkins and plasma cell myeloma) </w:t>
      </w:r>
    </w:p>
    <w:p w:rsidR="007F539B" w:rsidRPr="00DD52C5" w:rsidRDefault="007F539B" w:rsidP="007F539B">
      <w:pPr>
        <w:autoSpaceDE w:val="0"/>
        <w:autoSpaceDN w:val="0"/>
        <w:adjustRightInd w:val="0"/>
        <w:ind w:left="1260"/>
        <w:rPr>
          <w:rFonts w:asciiTheme="majorBidi" w:hAnsiTheme="majorBidi" w:cstheme="majorBidi"/>
          <w:sz w:val="24"/>
          <w:szCs w:val="24"/>
        </w:rPr>
      </w:pPr>
      <w:r w:rsidRPr="00DD52C5">
        <w:rPr>
          <w:rFonts w:asciiTheme="majorBidi" w:hAnsiTheme="majorBidi" w:cstheme="majorBidi"/>
          <w:sz w:val="24"/>
          <w:szCs w:val="24"/>
        </w:rPr>
        <w:t xml:space="preserve">I. Clotting disorders </w:t>
      </w:r>
    </w:p>
    <w:p w:rsidR="007F539B" w:rsidRPr="00DD52C5" w:rsidRDefault="007F539B" w:rsidP="007F539B">
      <w:pPr>
        <w:autoSpaceDE w:val="0"/>
        <w:autoSpaceDN w:val="0"/>
        <w:adjustRightInd w:val="0"/>
        <w:ind w:left="1260" w:firstLine="720"/>
        <w:rPr>
          <w:rFonts w:asciiTheme="majorBidi" w:hAnsiTheme="majorBidi" w:cstheme="majorBidi"/>
          <w:sz w:val="24"/>
          <w:szCs w:val="24"/>
        </w:rPr>
      </w:pPr>
      <w:r w:rsidRPr="00DD52C5">
        <w:rPr>
          <w:rFonts w:asciiTheme="majorBidi" w:hAnsiTheme="majorBidi" w:cstheme="majorBidi"/>
          <w:sz w:val="24"/>
          <w:szCs w:val="24"/>
        </w:rPr>
        <w:t xml:space="preserve">1. Platelet and vessel wall </w:t>
      </w:r>
    </w:p>
    <w:p w:rsidR="007F539B" w:rsidRPr="00DD52C5" w:rsidRDefault="007F539B" w:rsidP="007F539B">
      <w:pPr>
        <w:autoSpaceDE w:val="0"/>
        <w:autoSpaceDN w:val="0"/>
        <w:adjustRightInd w:val="0"/>
        <w:ind w:left="1260" w:firstLine="720"/>
        <w:rPr>
          <w:rFonts w:asciiTheme="majorBidi" w:hAnsiTheme="majorBidi" w:cstheme="majorBidi"/>
          <w:sz w:val="24"/>
          <w:szCs w:val="24"/>
        </w:rPr>
      </w:pPr>
      <w:r w:rsidRPr="00DD52C5">
        <w:rPr>
          <w:rFonts w:asciiTheme="majorBidi" w:hAnsiTheme="majorBidi" w:cstheme="majorBidi"/>
          <w:sz w:val="24"/>
          <w:szCs w:val="24"/>
        </w:rPr>
        <w:t xml:space="preserve">2. Coagulation and thrombosis </w:t>
      </w:r>
    </w:p>
    <w:p w:rsidR="007F539B" w:rsidRPr="00DD52C5" w:rsidRDefault="007F539B" w:rsidP="007F539B">
      <w:pPr>
        <w:autoSpaceDE w:val="0"/>
        <w:autoSpaceDN w:val="0"/>
        <w:adjustRightInd w:val="0"/>
        <w:ind w:left="1260" w:firstLine="720"/>
        <w:rPr>
          <w:rFonts w:asciiTheme="majorBidi" w:hAnsiTheme="majorBidi" w:cstheme="majorBidi"/>
          <w:sz w:val="24"/>
          <w:szCs w:val="24"/>
        </w:rPr>
      </w:pPr>
      <w:r w:rsidRPr="00DD52C5">
        <w:rPr>
          <w:rFonts w:asciiTheme="majorBidi" w:hAnsiTheme="majorBidi" w:cstheme="majorBidi"/>
          <w:sz w:val="24"/>
          <w:szCs w:val="24"/>
        </w:rPr>
        <w:t xml:space="preserve">3. Hypercoagulable state </w:t>
      </w:r>
    </w:p>
    <w:p w:rsidR="007F539B" w:rsidRPr="00DD52C5" w:rsidRDefault="007F539B" w:rsidP="007F539B">
      <w:pPr>
        <w:autoSpaceDE w:val="0"/>
        <w:autoSpaceDN w:val="0"/>
        <w:adjustRightInd w:val="0"/>
        <w:rPr>
          <w:rFonts w:asciiTheme="majorBidi" w:hAnsiTheme="majorBidi" w:cstheme="majorBidi"/>
          <w:b/>
          <w:bCs/>
          <w:sz w:val="24"/>
          <w:szCs w:val="24"/>
        </w:rPr>
      </w:pPr>
    </w:p>
    <w:p w:rsidR="007F539B" w:rsidRPr="00DD52C5" w:rsidRDefault="007F539B" w:rsidP="007F539B">
      <w:pPr>
        <w:autoSpaceDE w:val="0"/>
        <w:autoSpaceDN w:val="0"/>
        <w:adjustRightInd w:val="0"/>
        <w:rPr>
          <w:rFonts w:asciiTheme="majorBidi" w:hAnsiTheme="majorBidi" w:cstheme="majorBidi"/>
          <w:b/>
          <w:bCs/>
          <w:sz w:val="24"/>
          <w:szCs w:val="24"/>
        </w:rPr>
      </w:pPr>
    </w:p>
    <w:p w:rsidR="007F539B" w:rsidRPr="00DD52C5" w:rsidRDefault="007F539B" w:rsidP="007F539B">
      <w:pPr>
        <w:autoSpaceDE w:val="0"/>
        <w:autoSpaceDN w:val="0"/>
        <w:adjustRightInd w:val="0"/>
        <w:ind w:left="-540"/>
        <w:rPr>
          <w:rFonts w:asciiTheme="majorBidi" w:hAnsiTheme="majorBidi" w:cstheme="majorBidi"/>
          <w:b/>
          <w:bCs/>
          <w:sz w:val="24"/>
          <w:szCs w:val="24"/>
        </w:rPr>
      </w:pPr>
      <w:r w:rsidRPr="00DD52C5">
        <w:rPr>
          <w:rFonts w:asciiTheme="majorBidi" w:hAnsiTheme="majorBidi" w:cstheme="majorBidi"/>
          <w:b/>
          <w:bCs/>
          <w:sz w:val="24"/>
          <w:szCs w:val="24"/>
        </w:rPr>
        <w:t>II. Diagnostic Skills</w:t>
      </w:r>
    </w:p>
    <w:p w:rsidR="007F539B" w:rsidRPr="00DD52C5" w:rsidRDefault="007F539B" w:rsidP="007F539B">
      <w:pPr>
        <w:autoSpaceDE w:val="0"/>
        <w:autoSpaceDN w:val="0"/>
        <w:adjustRightInd w:val="0"/>
        <w:ind w:right="-1080"/>
        <w:rPr>
          <w:rFonts w:asciiTheme="majorBidi" w:hAnsiTheme="majorBidi" w:cstheme="majorBidi"/>
          <w:sz w:val="24"/>
          <w:szCs w:val="24"/>
        </w:rPr>
      </w:pPr>
      <w:r w:rsidRPr="00DD52C5">
        <w:rPr>
          <w:rFonts w:asciiTheme="majorBidi" w:hAnsiTheme="majorBidi" w:cstheme="majorBidi"/>
          <w:sz w:val="24"/>
          <w:szCs w:val="24"/>
        </w:rPr>
        <w:t xml:space="preserve">A. Know the value of the following tests in the work-up of a patient with hemolytic anemia: </w:t>
      </w:r>
    </w:p>
    <w:p w:rsidR="007F539B" w:rsidRPr="00DD52C5" w:rsidRDefault="007F539B" w:rsidP="007F539B">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 xml:space="preserve">1. Blood smear review </w:t>
      </w:r>
    </w:p>
    <w:p w:rsidR="007F539B" w:rsidRPr="00DD52C5" w:rsidRDefault="007F539B" w:rsidP="007F539B">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 xml:space="preserve">2. Reticulocyte count </w:t>
      </w:r>
    </w:p>
    <w:p w:rsidR="007F539B" w:rsidRPr="00DD52C5" w:rsidRDefault="007F539B" w:rsidP="007F539B">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 xml:space="preserve">3. Coombs test </w:t>
      </w:r>
    </w:p>
    <w:p w:rsidR="007F539B" w:rsidRPr="00DD52C5" w:rsidRDefault="007F539B" w:rsidP="007F539B">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 xml:space="preserve">4. Serum haptoglobin </w:t>
      </w:r>
    </w:p>
    <w:p w:rsidR="007F539B" w:rsidRPr="00DD52C5" w:rsidRDefault="007F539B" w:rsidP="007F539B">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 xml:space="preserve">5. Glucose 6 phosphate dehydrogenase deficiency </w:t>
      </w:r>
    </w:p>
    <w:p w:rsidR="007F539B" w:rsidRPr="00DD52C5" w:rsidRDefault="007F539B" w:rsidP="007F539B">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 xml:space="preserve">6. Hemoglobin electrophoresis </w:t>
      </w:r>
    </w:p>
    <w:p w:rsidR="007F539B" w:rsidRPr="00DD52C5" w:rsidRDefault="007F539B" w:rsidP="007F539B">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 xml:space="preserve">7. Urine hemosiderin </w:t>
      </w:r>
    </w:p>
    <w:p w:rsidR="007F539B" w:rsidRPr="00DD52C5" w:rsidRDefault="007F539B" w:rsidP="007F539B">
      <w:pPr>
        <w:autoSpaceDE w:val="0"/>
        <w:autoSpaceDN w:val="0"/>
        <w:adjustRightInd w:val="0"/>
        <w:rPr>
          <w:rFonts w:asciiTheme="majorBidi" w:hAnsiTheme="majorBidi" w:cstheme="majorBidi"/>
          <w:sz w:val="24"/>
          <w:szCs w:val="24"/>
        </w:rPr>
      </w:pPr>
      <w:r w:rsidRPr="00DD52C5">
        <w:rPr>
          <w:rFonts w:asciiTheme="majorBidi" w:hAnsiTheme="majorBidi" w:cstheme="majorBidi"/>
          <w:sz w:val="24"/>
          <w:szCs w:val="24"/>
        </w:rPr>
        <w:t xml:space="preserve">B. Know the proper evaluation for bleeding disorder </w:t>
      </w:r>
    </w:p>
    <w:p w:rsidR="007F539B" w:rsidRPr="00DD52C5" w:rsidRDefault="007F539B" w:rsidP="007F539B">
      <w:pPr>
        <w:autoSpaceDE w:val="0"/>
        <w:autoSpaceDN w:val="0"/>
        <w:adjustRightInd w:val="0"/>
        <w:rPr>
          <w:rFonts w:asciiTheme="majorBidi" w:hAnsiTheme="majorBidi" w:cstheme="majorBidi"/>
          <w:sz w:val="24"/>
          <w:szCs w:val="24"/>
        </w:rPr>
      </w:pPr>
      <w:r w:rsidRPr="00DD52C5">
        <w:rPr>
          <w:rFonts w:asciiTheme="majorBidi" w:hAnsiTheme="majorBidi" w:cstheme="majorBidi"/>
          <w:sz w:val="24"/>
          <w:szCs w:val="24"/>
        </w:rPr>
        <w:t xml:space="preserve"> </w:t>
      </w:r>
    </w:p>
    <w:p w:rsidR="007F539B" w:rsidRPr="00DD52C5" w:rsidRDefault="007F539B" w:rsidP="007F539B">
      <w:pPr>
        <w:tabs>
          <w:tab w:val="right" w:pos="-540"/>
        </w:tabs>
        <w:autoSpaceDE w:val="0"/>
        <w:autoSpaceDN w:val="0"/>
        <w:adjustRightInd w:val="0"/>
        <w:ind w:left="-540"/>
        <w:rPr>
          <w:rFonts w:asciiTheme="majorBidi" w:hAnsiTheme="majorBidi" w:cstheme="majorBidi"/>
          <w:b/>
          <w:bCs/>
          <w:sz w:val="24"/>
          <w:szCs w:val="24"/>
        </w:rPr>
      </w:pPr>
      <w:r w:rsidRPr="00DD52C5">
        <w:rPr>
          <w:rFonts w:asciiTheme="majorBidi" w:hAnsiTheme="majorBidi" w:cstheme="majorBidi"/>
          <w:b/>
          <w:bCs/>
          <w:sz w:val="24"/>
          <w:szCs w:val="24"/>
        </w:rPr>
        <w:t>III. Therapeutic Interventions</w:t>
      </w:r>
    </w:p>
    <w:p w:rsidR="007F539B" w:rsidRPr="00DD52C5" w:rsidRDefault="007F539B" w:rsidP="007F539B">
      <w:pPr>
        <w:autoSpaceDE w:val="0"/>
        <w:autoSpaceDN w:val="0"/>
        <w:adjustRightInd w:val="0"/>
        <w:ind w:right="-1080"/>
        <w:rPr>
          <w:rFonts w:asciiTheme="majorBidi" w:hAnsiTheme="majorBidi" w:cstheme="majorBidi"/>
          <w:sz w:val="24"/>
          <w:szCs w:val="24"/>
        </w:rPr>
      </w:pPr>
      <w:r w:rsidRPr="00DD52C5">
        <w:rPr>
          <w:rFonts w:asciiTheme="majorBidi" w:hAnsiTheme="majorBidi" w:cstheme="majorBidi"/>
          <w:sz w:val="24"/>
          <w:szCs w:val="24"/>
        </w:rPr>
        <w:t>A. Know the appropriate indications for transfusion of erythrocytes and platelets</w:t>
      </w:r>
    </w:p>
    <w:p w:rsidR="007F539B" w:rsidRPr="00DD52C5" w:rsidRDefault="007F539B" w:rsidP="007F539B">
      <w:pPr>
        <w:autoSpaceDE w:val="0"/>
        <w:autoSpaceDN w:val="0"/>
        <w:adjustRightInd w:val="0"/>
        <w:ind w:right="-1080"/>
        <w:rPr>
          <w:rFonts w:asciiTheme="majorBidi" w:hAnsiTheme="majorBidi" w:cstheme="majorBidi"/>
          <w:sz w:val="24"/>
          <w:szCs w:val="24"/>
        </w:rPr>
      </w:pPr>
      <w:r w:rsidRPr="00DD52C5">
        <w:rPr>
          <w:rFonts w:asciiTheme="majorBidi" w:hAnsiTheme="majorBidi" w:cstheme="majorBidi"/>
          <w:sz w:val="24"/>
          <w:szCs w:val="24"/>
        </w:rPr>
        <w:t>B. Know indications for fresh frozen plasma, cryoprecipitate, and purified factor concentrates</w:t>
      </w:r>
    </w:p>
    <w:p w:rsidR="007F539B" w:rsidRPr="00DD52C5" w:rsidRDefault="007F539B" w:rsidP="007F539B">
      <w:pPr>
        <w:autoSpaceDE w:val="0"/>
        <w:autoSpaceDN w:val="0"/>
        <w:adjustRightInd w:val="0"/>
        <w:rPr>
          <w:rFonts w:asciiTheme="majorBidi" w:hAnsiTheme="majorBidi" w:cstheme="majorBidi"/>
          <w:sz w:val="24"/>
          <w:szCs w:val="24"/>
        </w:rPr>
      </w:pPr>
    </w:p>
    <w:p w:rsidR="007F539B" w:rsidRPr="00DD52C5" w:rsidRDefault="007F539B" w:rsidP="007F539B">
      <w:pPr>
        <w:autoSpaceDE w:val="0"/>
        <w:autoSpaceDN w:val="0"/>
        <w:adjustRightInd w:val="0"/>
        <w:ind w:left="-540"/>
        <w:rPr>
          <w:rFonts w:asciiTheme="majorBidi" w:hAnsiTheme="majorBidi" w:cstheme="majorBidi"/>
          <w:b/>
          <w:bCs/>
          <w:sz w:val="24"/>
          <w:szCs w:val="24"/>
        </w:rPr>
      </w:pPr>
      <w:r w:rsidRPr="00DD52C5">
        <w:rPr>
          <w:rFonts w:asciiTheme="majorBidi" w:hAnsiTheme="majorBidi" w:cstheme="majorBidi"/>
          <w:b/>
          <w:bCs/>
          <w:sz w:val="24"/>
          <w:szCs w:val="24"/>
        </w:rPr>
        <w:t xml:space="preserve">Infectious diseases </w:t>
      </w:r>
    </w:p>
    <w:p w:rsidR="007F539B" w:rsidRPr="00DD52C5" w:rsidRDefault="007F539B" w:rsidP="007F539B">
      <w:pPr>
        <w:autoSpaceDE w:val="0"/>
        <w:autoSpaceDN w:val="0"/>
        <w:adjustRightInd w:val="0"/>
        <w:rPr>
          <w:rFonts w:asciiTheme="majorBidi" w:hAnsiTheme="majorBidi" w:cstheme="majorBidi"/>
          <w:b/>
          <w:bCs/>
          <w:sz w:val="24"/>
          <w:szCs w:val="24"/>
        </w:rPr>
      </w:pPr>
      <w:r w:rsidRPr="00DD52C5">
        <w:rPr>
          <w:rFonts w:asciiTheme="majorBidi" w:hAnsiTheme="majorBidi" w:cstheme="majorBidi"/>
          <w:b/>
          <w:bCs/>
          <w:sz w:val="24"/>
          <w:szCs w:val="24"/>
        </w:rPr>
        <w:t>I. Knowledge/Mix of Diseases/Patients</w:t>
      </w:r>
    </w:p>
    <w:p w:rsidR="007F539B" w:rsidRPr="00DD52C5" w:rsidRDefault="007F539B" w:rsidP="007F539B">
      <w:pPr>
        <w:autoSpaceDE w:val="0"/>
        <w:autoSpaceDN w:val="0"/>
        <w:adjustRightInd w:val="0"/>
        <w:ind w:left="360"/>
        <w:rPr>
          <w:rFonts w:asciiTheme="majorBidi" w:hAnsiTheme="majorBidi" w:cstheme="majorBidi"/>
          <w:sz w:val="24"/>
          <w:szCs w:val="24"/>
          <w:lang w:val="pt-BR"/>
        </w:rPr>
      </w:pPr>
      <w:r w:rsidRPr="00DD52C5">
        <w:rPr>
          <w:rFonts w:asciiTheme="majorBidi" w:hAnsiTheme="majorBidi" w:cstheme="majorBidi"/>
          <w:sz w:val="24"/>
          <w:szCs w:val="24"/>
          <w:lang w:val="pt-BR"/>
        </w:rPr>
        <w:t xml:space="preserve">A. Clinical syndromes </w:t>
      </w:r>
    </w:p>
    <w:p w:rsidR="007F539B" w:rsidRPr="00DD52C5" w:rsidRDefault="007F539B" w:rsidP="007F539B">
      <w:pPr>
        <w:autoSpaceDE w:val="0"/>
        <w:autoSpaceDN w:val="0"/>
        <w:adjustRightInd w:val="0"/>
        <w:ind w:firstLine="720"/>
        <w:rPr>
          <w:rFonts w:asciiTheme="majorBidi" w:hAnsiTheme="majorBidi" w:cstheme="majorBidi"/>
          <w:sz w:val="24"/>
          <w:szCs w:val="24"/>
          <w:lang w:val="pt-BR"/>
        </w:rPr>
      </w:pPr>
      <w:r w:rsidRPr="00DD52C5">
        <w:rPr>
          <w:rFonts w:asciiTheme="majorBidi" w:hAnsiTheme="majorBidi" w:cstheme="majorBidi"/>
          <w:sz w:val="24"/>
          <w:szCs w:val="24"/>
          <w:lang w:val="pt-BR"/>
        </w:rPr>
        <w:t xml:space="preserve">1. Gram-negative sepsis </w:t>
      </w:r>
    </w:p>
    <w:p w:rsidR="007F539B" w:rsidRPr="00DD52C5" w:rsidRDefault="007F539B" w:rsidP="007F539B">
      <w:pPr>
        <w:autoSpaceDE w:val="0"/>
        <w:autoSpaceDN w:val="0"/>
        <w:adjustRightInd w:val="0"/>
        <w:ind w:firstLine="720"/>
        <w:rPr>
          <w:rFonts w:asciiTheme="majorBidi" w:hAnsiTheme="majorBidi" w:cstheme="majorBidi"/>
          <w:sz w:val="24"/>
          <w:szCs w:val="24"/>
          <w:lang w:val="pt-BR"/>
        </w:rPr>
      </w:pPr>
      <w:r w:rsidRPr="00DD52C5">
        <w:rPr>
          <w:rFonts w:asciiTheme="majorBidi" w:hAnsiTheme="majorBidi" w:cstheme="majorBidi"/>
          <w:sz w:val="24"/>
          <w:szCs w:val="24"/>
          <w:lang w:val="pt-BR"/>
        </w:rPr>
        <w:t xml:space="preserve">2. Infective endocarditis </w:t>
      </w:r>
    </w:p>
    <w:p w:rsidR="007F539B" w:rsidRPr="00DD52C5" w:rsidRDefault="007F539B" w:rsidP="007F539B">
      <w:pPr>
        <w:autoSpaceDE w:val="0"/>
        <w:autoSpaceDN w:val="0"/>
        <w:adjustRightInd w:val="0"/>
        <w:ind w:firstLine="720"/>
        <w:rPr>
          <w:rFonts w:asciiTheme="majorBidi" w:hAnsiTheme="majorBidi" w:cstheme="majorBidi"/>
          <w:sz w:val="24"/>
          <w:szCs w:val="24"/>
        </w:rPr>
      </w:pPr>
      <w:r w:rsidRPr="00DD52C5">
        <w:rPr>
          <w:rFonts w:asciiTheme="majorBidi" w:hAnsiTheme="majorBidi" w:cstheme="majorBidi"/>
          <w:sz w:val="24"/>
          <w:szCs w:val="24"/>
        </w:rPr>
        <w:lastRenderedPageBreak/>
        <w:t xml:space="preserve">3. Upper and lower respiratory infections </w:t>
      </w:r>
    </w:p>
    <w:p w:rsidR="007F539B" w:rsidRPr="00DD52C5" w:rsidRDefault="007F539B" w:rsidP="007F539B">
      <w:pPr>
        <w:autoSpaceDE w:val="0"/>
        <w:autoSpaceDN w:val="0"/>
        <w:adjustRightInd w:val="0"/>
        <w:ind w:firstLine="720"/>
        <w:rPr>
          <w:rFonts w:asciiTheme="majorBidi" w:hAnsiTheme="majorBidi" w:cstheme="majorBidi"/>
          <w:sz w:val="24"/>
          <w:szCs w:val="24"/>
        </w:rPr>
      </w:pPr>
      <w:r w:rsidRPr="00DD52C5">
        <w:rPr>
          <w:rFonts w:asciiTheme="majorBidi" w:hAnsiTheme="majorBidi" w:cstheme="majorBidi"/>
          <w:sz w:val="24"/>
          <w:szCs w:val="24"/>
        </w:rPr>
        <w:t xml:space="preserve">4. Urinary tract infections </w:t>
      </w:r>
    </w:p>
    <w:p w:rsidR="007F539B" w:rsidRPr="00DD52C5" w:rsidRDefault="007F539B" w:rsidP="007F539B">
      <w:pPr>
        <w:autoSpaceDE w:val="0"/>
        <w:autoSpaceDN w:val="0"/>
        <w:adjustRightInd w:val="0"/>
        <w:ind w:firstLine="720"/>
        <w:rPr>
          <w:rFonts w:asciiTheme="majorBidi" w:hAnsiTheme="majorBidi" w:cstheme="majorBidi"/>
          <w:sz w:val="24"/>
          <w:szCs w:val="24"/>
        </w:rPr>
      </w:pPr>
      <w:r w:rsidRPr="00DD52C5">
        <w:rPr>
          <w:rFonts w:asciiTheme="majorBidi" w:hAnsiTheme="majorBidi" w:cstheme="majorBidi"/>
          <w:sz w:val="24"/>
          <w:szCs w:val="24"/>
        </w:rPr>
        <w:t xml:space="preserve">5. Soft tissue infection </w:t>
      </w:r>
    </w:p>
    <w:p w:rsidR="007F539B" w:rsidRPr="00DD52C5" w:rsidRDefault="007F539B" w:rsidP="007F539B">
      <w:pPr>
        <w:autoSpaceDE w:val="0"/>
        <w:autoSpaceDN w:val="0"/>
        <w:adjustRightInd w:val="0"/>
        <w:ind w:firstLine="720"/>
        <w:rPr>
          <w:rFonts w:asciiTheme="majorBidi" w:hAnsiTheme="majorBidi" w:cstheme="majorBidi"/>
          <w:sz w:val="24"/>
          <w:szCs w:val="24"/>
        </w:rPr>
      </w:pPr>
      <w:r w:rsidRPr="00DD52C5">
        <w:rPr>
          <w:rFonts w:asciiTheme="majorBidi" w:hAnsiTheme="majorBidi" w:cstheme="majorBidi"/>
          <w:sz w:val="24"/>
          <w:szCs w:val="24"/>
        </w:rPr>
        <w:t xml:space="preserve">6. Tuberculosis </w:t>
      </w:r>
    </w:p>
    <w:p w:rsidR="007F539B" w:rsidRPr="00DD52C5" w:rsidRDefault="007F539B" w:rsidP="007F539B">
      <w:pPr>
        <w:autoSpaceDE w:val="0"/>
        <w:autoSpaceDN w:val="0"/>
        <w:adjustRightInd w:val="0"/>
        <w:ind w:firstLine="720"/>
        <w:rPr>
          <w:rFonts w:asciiTheme="majorBidi" w:hAnsiTheme="majorBidi" w:cstheme="majorBidi"/>
          <w:sz w:val="24"/>
          <w:szCs w:val="24"/>
        </w:rPr>
      </w:pPr>
      <w:r w:rsidRPr="00DD52C5">
        <w:rPr>
          <w:rFonts w:asciiTheme="majorBidi" w:hAnsiTheme="majorBidi" w:cstheme="majorBidi"/>
          <w:sz w:val="24"/>
          <w:szCs w:val="24"/>
        </w:rPr>
        <w:t xml:space="preserve">7. Mycoplasma pneumoniae pneumonia </w:t>
      </w:r>
    </w:p>
    <w:p w:rsidR="007F539B" w:rsidRPr="00DD52C5" w:rsidRDefault="007F539B" w:rsidP="007F539B">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 xml:space="preserve">B. Viral infection </w:t>
      </w:r>
    </w:p>
    <w:p w:rsidR="007F539B" w:rsidRPr="00DD52C5" w:rsidRDefault="007F539B" w:rsidP="007F539B">
      <w:pPr>
        <w:autoSpaceDE w:val="0"/>
        <w:autoSpaceDN w:val="0"/>
        <w:adjustRightInd w:val="0"/>
        <w:ind w:firstLine="720"/>
        <w:rPr>
          <w:rFonts w:asciiTheme="majorBidi" w:hAnsiTheme="majorBidi" w:cstheme="majorBidi"/>
          <w:sz w:val="24"/>
          <w:szCs w:val="24"/>
        </w:rPr>
      </w:pPr>
      <w:r w:rsidRPr="00DD52C5">
        <w:rPr>
          <w:rFonts w:asciiTheme="majorBidi" w:hAnsiTheme="majorBidi" w:cstheme="majorBidi"/>
          <w:sz w:val="24"/>
          <w:szCs w:val="24"/>
        </w:rPr>
        <w:t xml:space="preserve">1. Influenza and prevention </w:t>
      </w:r>
    </w:p>
    <w:p w:rsidR="007F539B" w:rsidRPr="00DD52C5" w:rsidRDefault="007F539B" w:rsidP="007F539B">
      <w:pPr>
        <w:autoSpaceDE w:val="0"/>
        <w:autoSpaceDN w:val="0"/>
        <w:adjustRightInd w:val="0"/>
        <w:ind w:firstLine="720"/>
        <w:rPr>
          <w:rFonts w:asciiTheme="majorBidi" w:hAnsiTheme="majorBidi" w:cstheme="majorBidi"/>
          <w:sz w:val="24"/>
          <w:szCs w:val="24"/>
        </w:rPr>
      </w:pPr>
      <w:r w:rsidRPr="00DD52C5">
        <w:rPr>
          <w:rFonts w:asciiTheme="majorBidi" w:hAnsiTheme="majorBidi" w:cstheme="majorBidi"/>
          <w:sz w:val="24"/>
          <w:szCs w:val="24"/>
        </w:rPr>
        <w:t>2. Herpes infection,</w:t>
      </w:r>
    </w:p>
    <w:p w:rsidR="007F539B" w:rsidRPr="00DD52C5" w:rsidRDefault="007F539B" w:rsidP="007F539B">
      <w:pPr>
        <w:autoSpaceDE w:val="0"/>
        <w:autoSpaceDN w:val="0"/>
        <w:adjustRightInd w:val="0"/>
        <w:ind w:firstLine="720"/>
        <w:rPr>
          <w:rFonts w:asciiTheme="majorBidi" w:hAnsiTheme="majorBidi" w:cstheme="majorBidi"/>
          <w:sz w:val="24"/>
          <w:szCs w:val="24"/>
        </w:rPr>
      </w:pPr>
      <w:r w:rsidRPr="00DD52C5">
        <w:rPr>
          <w:rFonts w:asciiTheme="majorBidi" w:hAnsiTheme="majorBidi" w:cstheme="majorBidi"/>
          <w:sz w:val="24"/>
          <w:szCs w:val="24"/>
        </w:rPr>
        <w:t xml:space="preserve">3. Hepatitis A, B and C </w:t>
      </w:r>
    </w:p>
    <w:p w:rsidR="007F539B" w:rsidRPr="00DD52C5" w:rsidRDefault="007F539B" w:rsidP="007F539B">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C. Fever of unknown origin</w:t>
      </w:r>
    </w:p>
    <w:p w:rsidR="007F539B" w:rsidRPr="00DD52C5" w:rsidRDefault="007F539B" w:rsidP="007F539B">
      <w:pPr>
        <w:autoSpaceDE w:val="0"/>
        <w:autoSpaceDN w:val="0"/>
        <w:adjustRightInd w:val="0"/>
        <w:ind w:left="-360"/>
        <w:rPr>
          <w:rFonts w:asciiTheme="majorBidi" w:hAnsiTheme="majorBidi" w:cstheme="majorBidi"/>
          <w:b/>
          <w:bCs/>
          <w:sz w:val="24"/>
          <w:szCs w:val="24"/>
        </w:rPr>
      </w:pPr>
      <w:r w:rsidRPr="00DD52C5">
        <w:rPr>
          <w:rFonts w:asciiTheme="majorBidi" w:hAnsiTheme="majorBidi" w:cstheme="majorBidi"/>
          <w:b/>
          <w:bCs/>
          <w:sz w:val="24"/>
          <w:szCs w:val="24"/>
        </w:rPr>
        <w:t>II. Diagnostic Tests</w:t>
      </w:r>
    </w:p>
    <w:p w:rsidR="007F539B" w:rsidRPr="00DD52C5" w:rsidRDefault="007F539B" w:rsidP="007F539B">
      <w:pPr>
        <w:autoSpaceDE w:val="0"/>
        <w:autoSpaceDN w:val="0"/>
        <w:adjustRightInd w:val="0"/>
        <w:ind w:left="180"/>
        <w:rPr>
          <w:rFonts w:asciiTheme="majorBidi" w:hAnsiTheme="majorBidi" w:cstheme="majorBidi"/>
          <w:sz w:val="24"/>
          <w:szCs w:val="24"/>
        </w:rPr>
      </w:pPr>
      <w:r w:rsidRPr="00DD52C5">
        <w:rPr>
          <w:rFonts w:asciiTheme="majorBidi" w:hAnsiTheme="majorBidi" w:cstheme="majorBidi"/>
          <w:sz w:val="24"/>
          <w:szCs w:val="24"/>
        </w:rPr>
        <w:t xml:space="preserve">A. Obtain sputum on patients with pneumonia </w:t>
      </w:r>
    </w:p>
    <w:p w:rsidR="007F539B" w:rsidRPr="00DD52C5" w:rsidRDefault="007F539B" w:rsidP="007F539B">
      <w:pPr>
        <w:autoSpaceDE w:val="0"/>
        <w:autoSpaceDN w:val="0"/>
        <w:adjustRightInd w:val="0"/>
        <w:ind w:left="180"/>
        <w:rPr>
          <w:rFonts w:asciiTheme="majorBidi" w:hAnsiTheme="majorBidi" w:cstheme="majorBidi"/>
          <w:sz w:val="24"/>
          <w:szCs w:val="24"/>
        </w:rPr>
      </w:pPr>
      <w:r w:rsidRPr="00DD52C5">
        <w:rPr>
          <w:rFonts w:asciiTheme="majorBidi" w:hAnsiTheme="majorBidi" w:cstheme="majorBidi"/>
          <w:sz w:val="24"/>
          <w:szCs w:val="24"/>
        </w:rPr>
        <w:t xml:space="preserve">B. Interpret body fluid results (CSF, pleural, peritoneal, joint) </w:t>
      </w:r>
    </w:p>
    <w:p w:rsidR="007F539B" w:rsidRPr="00DD52C5" w:rsidRDefault="007F539B" w:rsidP="007F539B">
      <w:pPr>
        <w:autoSpaceDE w:val="0"/>
        <w:autoSpaceDN w:val="0"/>
        <w:adjustRightInd w:val="0"/>
        <w:ind w:left="-360"/>
        <w:rPr>
          <w:rFonts w:asciiTheme="majorBidi" w:hAnsiTheme="majorBidi" w:cstheme="majorBidi"/>
          <w:b/>
          <w:bCs/>
          <w:sz w:val="24"/>
          <w:szCs w:val="24"/>
        </w:rPr>
      </w:pPr>
      <w:r w:rsidRPr="00DD52C5">
        <w:rPr>
          <w:rFonts w:asciiTheme="majorBidi" w:hAnsiTheme="majorBidi" w:cstheme="majorBidi"/>
          <w:b/>
          <w:bCs/>
          <w:sz w:val="24"/>
          <w:szCs w:val="24"/>
        </w:rPr>
        <w:t>III. Therapeutic Interventions</w:t>
      </w:r>
    </w:p>
    <w:p w:rsidR="007F539B" w:rsidRPr="00DD52C5" w:rsidRDefault="007F539B" w:rsidP="008B27DA">
      <w:pPr>
        <w:numPr>
          <w:ilvl w:val="0"/>
          <w:numId w:val="21"/>
        </w:numPr>
        <w:tabs>
          <w:tab w:val="clear" w:pos="360"/>
          <w:tab w:val="num" w:pos="540"/>
        </w:tabs>
        <w:autoSpaceDE w:val="0"/>
        <w:autoSpaceDN w:val="0"/>
        <w:adjustRightInd w:val="0"/>
        <w:spacing w:after="0" w:line="240" w:lineRule="auto"/>
        <w:ind w:hanging="180"/>
        <w:rPr>
          <w:rFonts w:asciiTheme="majorBidi" w:hAnsiTheme="majorBidi" w:cstheme="majorBidi"/>
          <w:sz w:val="24"/>
          <w:szCs w:val="24"/>
        </w:rPr>
      </w:pPr>
      <w:r w:rsidRPr="00DD52C5">
        <w:rPr>
          <w:rFonts w:asciiTheme="majorBidi" w:hAnsiTheme="majorBidi" w:cstheme="majorBidi"/>
          <w:sz w:val="24"/>
          <w:szCs w:val="24"/>
        </w:rPr>
        <w:t>Choose appropriate antibiotic regimens for most common infections</w:t>
      </w:r>
    </w:p>
    <w:p w:rsidR="007F539B" w:rsidRPr="00DD52C5" w:rsidRDefault="007F539B" w:rsidP="008B27DA">
      <w:pPr>
        <w:numPr>
          <w:ilvl w:val="0"/>
          <w:numId w:val="21"/>
        </w:numPr>
        <w:tabs>
          <w:tab w:val="clear" w:pos="360"/>
          <w:tab w:val="num" w:pos="540"/>
        </w:tabs>
        <w:autoSpaceDE w:val="0"/>
        <w:autoSpaceDN w:val="0"/>
        <w:adjustRightInd w:val="0"/>
        <w:spacing w:after="0" w:line="240" w:lineRule="auto"/>
        <w:ind w:hanging="180"/>
        <w:rPr>
          <w:rFonts w:asciiTheme="majorBidi" w:hAnsiTheme="majorBidi" w:cstheme="majorBidi"/>
          <w:sz w:val="24"/>
          <w:szCs w:val="24"/>
        </w:rPr>
      </w:pPr>
      <w:r w:rsidRPr="00DD52C5">
        <w:rPr>
          <w:rFonts w:asciiTheme="majorBidi" w:hAnsiTheme="majorBidi" w:cstheme="majorBidi"/>
          <w:sz w:val="24"/>
          <w:szCs w:val="24"/>
        </w:rPr>
        <w:t>Know major side effects of antibiotics</w:t>
      </w:r>
    </w:p>
    <w:p w:rsidR="007F539B" w:rsidRPr="00DD52C5" w:rsidRDefault="007F539B" w:rsidP="007F539B">
      <w:pPr>
        <w:autoSpaceDE w:val="0"/>
        <w:autoSpaceDN w:val="0"/>
        <w:adjustRightInd w:val="0"/>
        <w:rPr>
          <w:rFonts w:asciiTheme="majorBidi" w:hAnsiTheme="majorBidi" w:cstheme="majorBidi"/>
          <w:b/>
          <w:bCs/>
          <w:sz w:val="24"/>
          <w:szCs w:val="24"/>
        </w:rPr>
      </w:pPr>
    </w:p>
    <w:p w:rsidR="007F539B" w:rsidRPr="00DD52C5" w:rsidRDefault="007F539B" w:rsidP="007F539B">
      <w:pPr>
        <w:autoSpaceDE w:val="0"/>
        <w:autoSpaceDN w:val="0"/>
        <w:adjustRightInd w:val="0"/>
        <w:ind w:left="-360"/>
        <w:rPr>
          <w:rFonts w:asciiTheme="majorBidi" w:hAnsiTheme="majorBidi" w:cstheme="majorBidi"/>
          <w:b/>
          <w:bCs/>
          <w:sz w:val="24"/>
          <w:szCs w:val="24"/>
        </w:rPr>
      </w:pPr>
      <w:r w:rsidRPr="00DD52C5">
        <w:rPr>
          <w:rFonts w:asciiTheme="majorBidi" w:hAnsiTheme="majorBidi" w:cstheme="majorBidi"/>
          <w:b/>
          <w:sz w:val="24"/>
          <w:szCs w:val="24"/>
        </w:rPr>
        <w:t>Musculoskeletal system and</w:t>
      </w:r>
      <w:r w:rsidRPr="00DD52C5">
        <w:rPr>
          <w:rFonts w:asciiTheme="majorBidi" w:hAnsiTheme="majorBidi" w:cstheme="majorBidi"/>
          <w:b/>
          <w:spacing w:val="2"/>
          <w:sz w:val="24"/>
          <w:szCs w:val="24"/>
        </w:rPr>
        <w:t xml:space="preserve"> Rheumatology</w:t>
      </w:r>
      <w:r w:rsidRPr="00DD52C5">
        <w:rPr>
          <w:rFonts w:asciiTheme="majorBidi" w:hAnsiTheme="majorBidi" w:cstheme="majorBidi"/>
          <w:b/>
          <w:bCs/>
          <w:sz w:val="24"/>
          <w:szCs w:val="24"/>
        </w:rPr>
        <w:t xml:space="preserve"> </w:t>
      </w:r>
    </w:p>
    <w:p w:rsidR="007F539B" w:rsidRPr="00DD52C5" w:rsidRDefault="007F539B" w:rsidP="007F539B">
      <w:pPr>
        <w:autoSpaceDE w:val="0"/>
        <w:autoSpaceDN w:val="0"/>
        <w:adjustRightInd w:val="0"/>
        <w:ind w:left="-360"/>
        <w:rPr>
          <w:rFonts w:asciiTheme="majorBidi" w:hAnsiTheme="majorBidi" w:cstheme="majorBidi"/>
          <w:b/>
          <w:bCs/>
          <w:sz w:val="24"/>
          <w:szCs w:val="24"/>
        </w:rPr>
      </w:pPr>
      <w:r w:rsidRPr="00DD52C5">
        <w:rPr>
          <w:rFonts w:asciiTheme="majorBidi" w:hAnsiTheme="majorBidi" w:cstheme="majorBidi"/>
          <w:b/>
          <w:bCs/>
          <w:sz w:val="24"/>
          <w:szCs w:val="24"/>
        </w:rPr>
        <w:t>I. Knowledge</w:t>
      </w:r>
    </w:p>
    <w:p w:rsidR="007F539B" w:rsidRPr="00DD52C5" w:rsidRDefault="007F539B" w:rsidP="008B27DA">
      <w:pPr>
        <w:numPr>
          <w:ilvl w:val="0"/>
          <w:numId w:val="22"/>
        </w:numPr>
        <w:autoSpaceDE w:val="0"/>
        <w:autoSpaceDN w:val="0"/>
        <w:adjustRightInd w:val="0"/>
        <w:spacing w:after="0" w:line="240" w:lineRule="auto"/>
        <w:rPr>
          <w:rFonts w:asciiTheme="majorBidi" w:hAnsiTheme="majorBidi" w:cstheme="majorBidi"/>
          <w:sz w:val="24"/>
          <w:szCs w:val="24"/>
        </w:rPr>
      </w:pPr>
      <w:r w:rsidRPr="00DD52C5">
        <w:rPr>
          <w:rFonts w:asciiTheme="majorBidi" w:hAnsiTheme="majorBidi" w:cstheme="majorBidi"/>
          <w:sz w:val="24"/>
          <w:szCs w:val="24"/>
        </w:rPr>
        <w:t xml:space="preserve">Clinical manifestations of SLE </w:t>
      </w:r>
    </w:p>
    <w:p w:rsidR="007F539B" w:rsidRPr="00DD52C5" w:rsidRDefault="007F539B" w:rsidP="008B27DA">
      <w:pPr>
        <w:numPr>
          <w:ilvl w:val="0"/>
          <w:numId w:val="22"/>
        </w:numPr>
        <w:autoSpaceDE w:val="0"/>
        <w:autoSpaceDN w:val="0"/>
        <w:adjustRightInd w:val="0"/>
        <w:spacing w:after="0" w:line="240" w:lineRule="auto"/>
        <w:rPr>
          <w:rFonts w:asciiTheme="majorBidi" w:hAnsiTheme="majorBidi" w:cstheme="majorBidi"/>
          <w:sz w:val="24"/>
          <w:szCs w:val="24"/>
        </w:rPr>
      </w:pPr>
      <w:r w:rsidRPr="00DD52C5">
        <w:rPr>
          <w:rFonts w:asciiTheme="majorBidi" w:hAnsiTheme="majorBidi" w:cstheme="majorBidi"/>
          <w:sz w:val="24"/>
          <w:szCs w:val="24"/>
        </w:rPr>
        <w:t xml:space="preserve">Rheumatoid arthritis </w:t>
      </w:r>
    </w:p>
    <w:p w:rsidR="007F539B" w:rsidRPr="00DD52C5" w:rsidRDefault="007F539B" w:rsidP="008B27DA">
      <w:pPr>
        <w:numPr>
          <w:ilvl w:val="0"/>
          <w:numId w:val="22"/>
        </w:numPr>
        <w:autoSpaceDE w:val="0"/>
        <w:autoSpaceDN w:val="0"/>
        <w:adjustRightInd w:val="0"/>
        <w:spacing w:after="0" w:line="240" w:lineRule="auto"/>
        <w:rPr>
          <w:rFonts w:asciiTheme="majorBidi" w:hAnsiTheme="majorBidi" w:cstheme="majorBidi"/>
          <w:sz w:val="24"/>
          <w:szCs w:val="24"/>
        </w:rPr>
      </w:pPr>
      <w:r w:rsidRPr="00DD52C5">
        <w:rPr>
          <w:rFonts w:asciiTheme="majorBidi" w:hAnsiTheme="majorBidi" w:cstheme="majorBidi"/>
          <w:sz w:val="24"/>
          <w:szCs w:val="24"/>
        </w:rPr>
        <w:t xml:space="preserve">Scleroderma </w:t>
      </w:r>
    </w:p>
    <w:p w:rsidR="007F539B" w:rsidRPr="00DD52C5" w:rsidRDefault="007F539B" w:rsidP="008B27DA">
      <w:pPr>
        <w:numPr>
          <w:ilvl w:val="0"/>
          <w:numId w:val="22"/>
        </w:numPr>
        <w:autoSpaceDE w:val="0"/>
        <w:autoSpaceDN w:val="0"/>
        <w:adjustRightInd w:val="0"/>
        <w:spacing w:after="0" w:line="240" w:lineRule="auto"/>
        <w:rPr>
          <w:rFonts w:asciiTheme="majorBidi" w:hAnsiTheme="majorBidi" w:cstheme="majorBidi"/>
          <w:sz w:val="24"/>
          <w:szCs w:val="24"/>
        </w:rPr>
      </w:pPr>
      <w:r w:rsidRPr="00DD52C5">
        <w:rPr>
          <w:rFonts w:asciiTheme="majorBidi" w:hAnsiTheme="majorBidi" w:cstheme="majorBidi"/>
          <w:sz w:val="24"/>
          <w:szCs w:val="24"/>
        </w:rPr>
        <w:t xml:space="preserve">Mixed connective tissue disease </w:t>
      </w:r>
    </w:p>
    <w:p w:rsidR="007F539B" w:rsidRPr="00DD52C5" w:rsidRDefault="007F539B" w:rsidP="008B27DA">
      <w:pPr>
        <w:numPr>
          <w:ilvl w:val="0"/>
          <w:numId w:val="22"/>
        </w:numPr>
        <w:autoSpaceDE w:val="0"/>
        <w:autoSpaceDN w:val="0"/>
        <w:adjustRightInd w:val="0"/>
        <w:spacing w:after="0" w:line="240" w:lineRule="auto"/>
        <w:rPr>
          <w:rFonts w:asciiTheme="majorBidi" w:hAnsiTheme="majorBidi" w:cstheme="majorBidi"/>
          <w:sz w:val="24"/>
          <w:szCs w:val="24"/>
        </w:rPr>
      </w:pPr>
      <w:r w:rsidRPr="00DD52C5">
        <w:rPr>
          <w:rFonts w:asciiTheme="majorBidi" w:hAnsiTheme="majorBidi" w:cstheme="majorBidi"/>
          <w:sz w:val="24"/>
          <w:szCs w:val="24"/>
        </w:rPr>
        <w:t xml:space="preserve">Sjogren's syndrome </w:t>
      </w:r>
    </w:p>
    <w:p w:rsidR="007F539B" w:rsidRPr="00DD52C5" w:rsidRDefault="007F539B" w:rsidP="008B27DA">
      <w:pPr>
        <w:numPr>
          <w:ilvl w:val="0"/>
          <w:numId w:val="22"/>
        </w:numPr>
        <w:autoSpaceDE w:val="0"/>
        <w:autoSpaceDN w:val="0"/>
        <w:adjustRightInd w:val="0"/>
        <w:spacing w:after="0" w:line="240" w:lineRule="auto"/>
        <w:rPr>
          <w:rFonts w:asciiTheme="majorBidi" w:hAnsiTheme="majorBidi" w:cstheme="majorBidi"/>
          <w:sz w:val="24"/>
          <w:szCs w:val="24"/>
        </w:rPr>
      </w:pPr>
      <w:r w:rsidRPr="00DD52C5">
        <w:rPr>
          <w:rFonts w:asciiTheme="majorBidi" w:hAnsiTheme="majorBidi" w:cstheme="majorBidi"/>
          <w:sz w:val="24"/>
          <w:szCs w:val="24"/>
        </w:rPr>
        <w:t xml:space="preserve">Ankylosing spondylitis </w:t>
      </w:r>
    </w:p>
    <w:p w:rsidR="007F539B" w:rsidRPr="00DD52C5" w:rsidRDefault="007F539B" w:rsidP="008B27DA">
      <w:pPr>
        <w:numPr>
          <w:ilvl w:val="0"/>
          <w:numId w:val="22"/>
        </w:numPr>
        <w:autoSpaceDE w:val="0"/>
        <w:autoSpaceDN w:val="0"/>
        <w:adjustRightInd w:val="0"/>
        <w:spacing w:after="0" w:line="240" w:lineRule="auto"/>
        <w:rPr>
          <w:rFonts w:asciiTheme="majorBidi" w:hAnsiTheme="majorBidi" w:cstheme="majorBidi"/>
          <w:sz w:val="24"/>
          <w:szCs w:val="24"/>
        </w:rPr>
      </w:pPr>
      <w:r w:rsidRPr="00DD52C5">
        <w:rPr>
          <w:rFonts w:asciiTheme="majorBidi" w:hAnsiTheme="majorBidi" w:cstheme="majorBidi"/>
          <w:sz w:val="24"/>
          <w:szCs w:val="24"/>
        </w:rPr>
        <w:t xml:space="preserve">Vasculitic syndromes </w:t>
      </w:r>
    </w:p>
    <w:p w:rsidR="007F539B" w:rsidRPr="00DD52C5" w:rsidRDefault="007F539B" w:rsidP="008B27DA">
      <w:pPr>
        <w:numPr>
          <w:ilvl w:val="0"/>
          <w:numId w:val="22"/>
        </w:numPr>
        <w:autoSpaceDE w:val="0"/>
        <w:autoSpaceDN w:val="0"/>
        <w:adjustRightInd w:val="0"/>
        <w:spacing w:after="0" w:line="240" w:lineRule="auto"/>
        <w:rPr>
          <w:rFonts w:asciiTheme="majorBidi" w:hAnsiTheme="majorBidi" w:cstheme="majorBidi"/>
          <w:sz w:val="24"/>
          <w:szCs w:val="24"/>
        </w:rPr>
      </w:pPr>
      <w:r w:rsidRPr="00DD52C5">
        <w:rPr>
          <w:rFonts w:asciiTheme="majorBidi" w:hAnsiTheme="majorBidi" w:cstheme="majorBidi"/>
          <w:sz w:val="24"/>
          <w:szCs w:val="24"/>
        </w:rPr>
        <w:t xml:space="preserve">Sarcoidosis </w:t>
      </w:r>
    </w:p>
    <w:p w:rsidR="007F539B" w:rsidRPr="00DD52C5" w:rsidRDefault="007F539B" w:rsidP="008B27DA">
      <w:pPr>
        <w:numPr>
          <w:ilvl w:val="0"/>
          <w:numId w:val="22"/>
        </w:numPr>
        <w:autoSpaceDE w:val="0"/>
        <w:autoSpaceDN w:val="0"/>
        <w:adjustRightInd w:val="0"/>
        <w:spacing w:after="0" w:line="240" w:lineRule="auto"/>
        <w:rPr>
          <w:rFonts w:asciiTheme="majorBidi" w:hAnsiTheme="majorBidi" w:cstheme="majorBidi"/>
          <w:sz w:val="24"/>
          <w:szCs w:val="24"/>
        </w:rPr>
      </w:pPr>
      <w:r w:rsidRPr="00DD52C5">
        <w:rPr>
          <w:rFonts w:asciiTheme="majorBidi" w:hAnsiTheme="majorBidi" w:cstheme="majorBidi"/>
          <w:sz w:val="24"/>
          <w:szCs w:val="24"/>
        </w:rPr>
        <w:t xml:space="preserve">Osteoarthritis </w:t>
      </w:r>
    </w:p>
    <w:p w:rsidR="007F539B" w:rsidRPr="00DD52C5" w:rsidRDefault="007F539B" w:rsidP="008B27DA">
      <w:pPr>
        <w:numPr>
          <w:ilvl w:val="0"/>
          <w:numId w:val="22"/>
        </w:numPr>
        <w:autoSpaceDE w:val="0"/>
        <w:autoSpaceDN w:val="0"/>
        <w:adjustRightInd w:val="0"/>
        <w:spacing w:after="0" w:line="240" w:lineRule="auto"/>
        <w:rPr>
          <w:rFonts w:asciiTheme="majorBidi" w:hAnsiTheme="majorBidi" w:cstheme="majorBidi"/>
          <w:sz w:val="24"/>
          <w:szCs w:val="24"/>
        </w:rPr>
      </w:pPr>
      <w:r w:rsidRPr="00DD52C5">
        <w:rPr>
          <w:rFonts w:asciiTheme="majorBidi" w:hAnsiTheme="majorBidi" w:cstheme="majorBidi"/>
          <w:sz w:val="24"/>
          <w:szCs w:val="24"/>
        </w:rPr>
        <w:t xml:space="preserve">Psoriatic arthritis and arthritis associated with GI diseases </w:t>
      </w:r>
    </w:p>
    <w:p w:rsidR="007F539B" w:rsidRPr="00DD52C5" w:rsidRDefault="007F539B" w:rsidP="008B27DA">
      <w:pPr>
        <w:numPr>
          <w:ilvl w:val="0"/>
          <w:numId w:val="22"/>
        </w:numPr>
        <w:autoSpaceDE w:val="0"/>
        <w:autoSpaceDN w:val="0"/>
        <w:adjustRightInd w:val="0"/>
        <w:spacing w:after="0" w:line="240" w:lineRule="auto"/>
        <w:rPr>
          <w:rFonts w:asciiTheme="majorBidi" w:hAnsiTheme="majorBidi" w:cstheme="majorBidi"/>
          <w:sz w:val="24"/>
          <w:szCs w:val="24"/>
        </w:rPr>
      </w:pPr>
      <w:r w:rsidRPr="00DD52C5">
        <w:rPr>
          <w:rFonts w:asciiTheme="majorBidi" w:hAnsiTheme="majorBidi" w:cstheme="majorBidi"/>
          <w:sz w:val="24"/>
          <w:szCs w:val="24"/>
        </w:rPr>
        <w:t>FMF</w:t>
      </w:r>
    </w:p>
    <w:p w:rsidR="007F539B" w:rsidRPr="00DD52C5" w:rsidRDefault="007F539B" w:rsidP="008B27DA">
      <w:pPr>
        <w:numPr>
          <w:ilvl w:val="0"/>
          <w:numId w:val="22"/>
        </w:numPr>
        <w:autoSpaceDE w:val="0"/>
        <w:autoSpaceDN w:val="0"/>
        <w:adjustRightInd w:val="0"/>
        <w:spacing w:after="0" w:line="240" w:lineRule="auto"/>
        <w:rPr>
          <w:rFonts w:asciiTheme="majorBidi" w:hAnsiTheme="majorBidi" w:cstheme="majorBidi"/>
          <w:sz w:val="24"/>
          <w:szCs w:val="24"/>
        </w:rPr>
      </w:pPr>
      <w:r w:rsidRPr="00DD52C5">
        <w:rPr>
          <w:rFonts w:asciiTheme="majorBidi" w:hAnsiTheme="majorBidi" w:cstheme="majorBidi"/>
          <w:sz w:val="24"/>
          <w:szCs w:val="24"/>
        </w:rPr>
        <w:t xml:space="preserve">Behcet’s disease </w:t>
      </w:r>
    </w:p>
    <w:p w:rsidR="007F539B" w:rsidRPr="00DD52C5" w:rsidRDefault="007F539B" w:rsidP="008B27DA">
      <w:pPr>
        <w:numPr>
          <w:ilvl w:val="0"/>
          <w:numId w:val="22"/>
        </w:numPr>
        <w:autoSpaceDE w:val="0"/>
        <w:autoSpaceDN w:val="0"/>
        <w:adjustRightInd w:val="0"/>
        <w:spacing w:after="0" w:line="240" w:lineRule="auto"/>
        <w:rPr>
          <w:rFonts w:asciiTheme="majorBidi" w:hAnsiTheme="majorBidi" w:cstheme="majorBidi"/>
          <w:sz w:val="24"/>
          <w:szCs w:val="24"/>
        </w:rPr>
      </w:pPr>
      <w:r w:rsidRPr="00DD52C5">
        <w:rPr>
          <w:rFonts w:asciiTheme="majorBidi" w:hAnsiTheme="majorBidi" w:cstheme="majorBidi"/>
          <w:sz w:val="24"/>
          <w:szCs w:val="24"/>
        </w:rPr>
        <w:t>Gout</w:t>
      </w:r>
    </w:p>
    <w:p w:rsidR="007F539B" w:rsidRPr="00DD52C5" w:rsidRDefault="007F539B" w:rsidP="007F539B">
      <w:pPr>
        <w:autoSpaceDE w:val="0"/>
        <w:autoSpaceDN w:val="0"/>
        <w:adjustRightInd w:val="0"/>
        <w:ind w:left="-180"/>
        <w:rPr>
          <w:rFonts w:asciiTheme="majorBidi" w:hAnsiTheme="majorBidi" w:cstheme="majorBidi"/>
          <w:b/>
          <w:bCs/>
          <w:sz w:val="24"/>
          <w:szCs w:val="24"/>
        </w:rPr>
      </w:pPr>
      <w:r w:rsidRPr="00DD52C5">
        <w:rPr>
          <w:rFonts w:asciiTheme="majorBidi" w:hAnsiTheme="majorBidi" w:cstheme="majorBidi"/>
          <w:b/>
          <w:bCs/>
          <w:sz w:val="24"/>
          <w:szCs w:val="24"/>
        </w:rPr>
        <w:t>II. Diagnostic Tests</w:t>
      </w:r>
    </w:p>
    <w:p w:rsidR="007F539B" w:rsidRPr="00DD52C5" w:rsidRDefault="007F539B" w:rsidP="007F539B">
      <w:pPr>
        <w:autoSpaceDE w:val="0"/>
        <w:autoSpaceDN w:val="0"/>
        <w:adjustRightInd w:val="0"/>
        <w:ind w:left="540" w:right="-900" w:hanging="360"/>
        <w:rPr>
          <w:rFonts w:asciiTheme="majorBidi" w:hAnsiTheme="majorBidi" w:cstheme="majorBidi"/>
          <w:sz w:val="24"/>
          <w:szCs w:val="24"/>
        </w:rPr>
      </w:pPr>
      <w:r w:rsidRPr="00DD52C5">
        <w:rPr>
          <w:rFonts w:asciiTheme="majorBidi" w:hAnsiTheme="majorBidi" w:cstheme="majorBidi"/>
          <w:sz w:val="24"/>
          <w:szCs w:val="24"/>
        </w:rPr>
        <w:lastRenderedPageBreak/>
        <w:t xml:space="preserve">A. Know the basics of diagnostic joint aspiration </w:t>
      </w:r>
    </w:p>
    <w:p w:rsidR="007F539B" w:rsidRPr="00DD52C5" w:rsidRDefault="007F539B" w:rsidP="007F539B">
      <w:pPr>
        <w:autoSpaceDE w:val="0"/>
        <w:autoSpaceDN w:val="0"/>
        <w:adjustRightInd w:val="0"/>
        <w:ind w:left="540" w:right="-900" w:hanging="360"/>
        <w:rPr>
          <w:rFonts w:asciiTheme="majorBidi" w:hAnsiTheme="majorBidi" w:cstheme="majorBidi"/>
          <w:sz w:val="24"/>
          <w:szCs w:val="24"/>
        </w:rPr>
      </w:pPr>
      <w:r w:rsidRPr="00DD52C5">
        <w:rPr>
          <w:rFonts w:asciiTheme="majorBidi" w:hAnsiTheme="majorBidi" w:cstheme="majorBidi"/>
          <w:sz w:val="24"/>
          <w:szCs w:val="24"/>
        </w:rPr>
        <w:t xml:space="preserve">B. Know when to order the following tests: rheumatoid factor, anti DNA, anti SM, anti RNP, anti RO (SSA), </w:t>
      </w:r>
      <w:r w:rsidR="00383440" w:rsidRPr="00DD52C5">
        <w:rPr>
          <w:rFonts w:asciiTheme="majorBidi" w:hAnsiTheme="majorBidi" w:cstheme="majorBidi"/>
          <w:sz w:val="24"/>
          <w:szCs w:val="24"/>
        </w:rPr>
        <w:t>anti-LA</w:t>
      </w:r>
      <w:r w:rsidRPr="00DD52C5">
        <w:rPr>
          <w:rFonts w:asciiTheme="majorBidi" w:hAnsiTheme="majorBidi" w:cstheme="majorBidi"/>
          <w:sz w:val="24"/>
          <w:szCs w:val="24"/>
        </w:rPr>
        <w:t xml:space="preserve"> (SSB), ANCA</w:t>
      </w:r>
    </w:p>
    <w:p w:rsidR="007F539B" w:rsidRPr="00DD52C5" w:rsidRDefault="007F539B" w:rsidP="007F539B">
      <w:pPr>
        <w:autoSpaceDE w:val="0"/>
        <w:autoSpaceDN w:val="0"/>
        <w:adjustRightInd w:val="0"/>
        <w:ind w:left="-180"/>
        <w:rPr>
          <w:rFonts w:asciiTheme="majorBidi" w:hAnsiTheme="majorBidi" w:cstheme="majorBidi"/>
          <w:b/>
          <w:bCs/>
          <w:sz w:val="24"/>
          <w:szCs w:val="24"/>
        </w:rPr>
      </w:pPr>
      <w:r w:rsidRPr="00DD52C5">
        <w:rPr>
          <w:rFonts w:asciiTheme="majorBidi" w:hAnsiTheme="majorBidi" w:cstheme="majorBidi"/>
          <w:b/>
          <w:bCs/>
          <w:sz w:val="24"/>
          <w:szCs w:val="24"/>
        </w:rPr>
        <w:t>III. Therapeutic Interventions</w:t>
      </w:r>
    </w:p>
    <w:p w:rsidR="00CC3707" w:rsidRPr="00CC3707" w:rsidRDefault="00877B3B" w:rsidP="008B27DA">
      <w:pPr>
        <w:pStyle w:val="ListParagraph"/>
        <w:numPr>
          <w:ilvl w:val="0"/>
          <w:numId w:val="23"/>
        </w:numPr>
        <w:autoSpaceDE w:val="0"/>
        <w:autoSpaceDN w:val="0"/>
        <w:adjustRightInd w:val="0"/>
        <w:rPr>
          <w:rFonts w:asciiTheme="majorBidi" w:hAnsiTheme="majorBidi" w:cstheme="majorBidi"/>
        </w:rPr>
      </w:pPr>
      <w:r w:rsidRPr="00877B3B">
        <w:rPr>
          <w:rFonts w:asciiTheme="majorBidi" w:hAnsiTheme="majorBidi" w:cstheme="majorBidi"/>
        </w:rPr>
        <w:t xml:space="preserve">Know the approach of management of common </w:t>
      </w:r>
      <w:r w:rsidRPr="00877B3B">
        <w:rPr>
          <w:rFonts w:asciiTheme="majorBidi" w:hAnsiTheme="majorBidi" w:cstheme="majorBidi"/>
          <w:sz w:val="24"/>
          <w:szCs w:val="24"/>
        </w:rPr>
        <w:t>Musculoskeletal system and</w:t>
      </w:r>
      <w:r w:rsidRPr="00877B3B">
        <w:rPr>
          <w:rFonts w:asciiTheme="majorBidi" w:hAnsiTheme="majorBidi" w:cstheme="majorBidi"/>
          <w:spacing w:val="2"/>
          <w:sz w:val="24"/>
          <w:szCs w:val="24"/>
        </w:rPr>
        <w:t xml:space="preserve"> Rheumatology diseases and the side effects of the drugs used.</w:t>
      </w:r>
    </w:p>
    <w:p w:rsidR="007F539B" w:rsidRPr="00DD52C5" w:rsidRDefault="007F539B" w:rsidP="007F539B">
      <w:pPr>
        <w:autoSpaceDE w:val="0"/>
        <w:autoSpaceDN w:val="0"/>
        <w:adjustRightInd w:val="0"/>
        <w:ind w:left="-180"/>
        <w:rPr>
          <w:rFonts w:asciiTheme="majorBidi" w:hAnsiTheme="majorBidi" w:cstheme="majorBidi"/>
          <w:b/>
          <w:bCs/>
        </w:rPr>
      </w:pPr>
    </w:p>
    <w:p w:rsidR="007F539B" w:rsidRPr="00DD52C5" w:rsidRDefault="007F539B" w:rsidP="00CC3707">
      <w:pPr>
        <w:pStyle w:val="Heading1"/>
        <w:rPr>
          <w:rtl/>
        </w:rPr>
      </w:pPr>
      <w:r w:rsidRPr="00DD52C5">
        <w:rPr>
          <w:rtl/>
        </w:rPr>
        <w:t>List of lectures and discussed Subjects and their Objectives</w:t>
      </w:r>
    </w:p>
    <w:p w:rsidR="007F539B" w:rsidRPr="00DD52C5" w:rsidRDefault="007F539B" w:rsidP="007F539B">
      <w:pPr>
        <w:autoSpaceDE w:val="0"/>
        <w:autoSpaceDN w:val="0"/>
        <w:adjustRightInd w:val="0"/>
        <w:ind w:left="-720"/>
        <w:rPr>
          <w:rFonts w:asciiTheme="majorBidi" w:hAnsiTheme="majorBidi" w:cstheme="majorBidi"/>
          <w:b/>
          <w:bCs/>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2520"/>
        <w:gridCol w:w="6684"/>
      </w:tblGrid>
      <w:tr w:rsidR="007F539B" w:rsidRPr="00DD52C5" w:rsidTr="008118D3">
        <w:trPr>
          <w:trHeight w:val="95"/>
        </w:trPr>
        <w:tc>
          <w:tcPr>
            <w:tcW w:w="516" w:type="dxa"/>
          </w:tcPr>
          <w:p w:rsidR="007F539B" w:rsidRPr="00DD52C5" w:rsidRDefault="008118D3" w:rsidP="007F539B">
            <w:pPr>
              <w:jc w:val="center"/>
              <w:rPr>
                <w:rFonts w:asciiTheme="majorBidi" w:hAnsiTheme="majorBidi" w:cstheme="majorBidi"/>
                <w:b/>
                <w:bCs/>
                <w:sz w:val="20"/>
                <w:szCs w:val="20"/>
              </w:rPr>
            </w:pPr>
            <w:r>
              <w:rPr>
                <w:rFonts w:asciiTheme="majorBidi" w:hAnsiTheme="majorBidi" w:cstheme="majorBidi"/>
                <w:b/>
                <w:bCs/>
                <w:sz w:val="20"/>
                <w:szCs w:val="20"/>
              </w:rPr>
              <w:t>No.</w:t>
            </w:r>
          </w:p>
        </w:tc>
        <w:tc>
          <w:tcPr>
            <w:tcW w:w="2520" w:type="dxa"/>
          </w:tcPr>
          <w:p w:rsidR="007F539B" w:rsidRPr="00DD52C5" w:rsidRDefault="007F539B" w:rsidP="007F539B">
            <w:pPr>
              <w:jc w:val="center"/>
              <w:rPr>
                <w:rFonts w:asciiTheme="majorBidi" w:hAnsiTheme="majorBidi" w:cstheme="majorBidi"/>
                <w:b/>
                <w:bCs/>
                <w:sz w:val="20"/>
                <w:szCs w:val="20"/>
              </w:rPr>
            </w:pPr>
            <w:r w:rsidRPr="00DD52C5">
              <w:rPr>
                <w:rFonts w:asciiTheme="majorBidi" w:hAnsiTheme="majorBidi" w:cstheme="majorBidi"/>
                <w:b/>
                <w:bCs/>
                <w:sz w:val="20"/>
                <w:szCs w:val="20"/>
              </w:rPr>
              <w:t>Topic</w:t>
            </w:r>
          </w:p>
        </w:tc>
        <w:tc>
          <w:tcPr>
            <w:tcW w:w="6684" w:type="dxa"/>
          </w:tcPr>
          <w:p w:rsidR="007F539B" w:rsidRPr="00DD52C5" w:rsidRDefault="007F539B" w:rsidP="007F539B">
            <w:pPr>
              <w:jc w:val="center"/>
              <w:rPr>
                <w:rFonts w:asciiTheme="majorBidi" w:hAnsiTheme="majorBidi" w:cstheme="majorBidi"/>
                <w:b/>
                <w:bCs/>
                <w:sz w:val="20"/>
                <w:szCs w:val="20"/>
              </w:rPr>
            </w:pPr>
            <w:r w:rsidRPr="00DD52C5">
              <w:rPr>
                <w:rFonts w:asciiTheme="majorBidi" w:hAnsiTheme="majorBidi" w:cstheme="majorBidi"/>
                <w:b/>
                <w:bCs/>
                <w:sz w:val="20"/>
                <w:szCs w:val="20"/>
              </w:rPr>
              <w:t>Objectives</w:t>
            </w:r>
          </w:p>
        </w:tc>
      </w:tr>
      <w:tr w:rsidR="007F539B" w:rsidRPr="00DD52C5" w:rsidTr="008118D3">
        <w:trPr>
          <w:trHeight w:val="771"/>
        </w:trPr>
        <w:tc>
          <w:tcPr>
            <w:tcW w:w="516" w:type="dxa"/>
          </w:tcPr>
          <w:p w:rsidR="007F539B" w:rsidRPr="00DD52C5" w:rsidRDefault="008118D3" w:rsidP="007F539B">
            <w:pPr>
              <w:rPr>
                <w:rFonts w:asciiTheme="majorBidi" w:hAnsiTheme="majorBidi" w:cstheme="majorBidi"/>
                <w:sz w:val="20"/>
                <w:szCs w:val="20"/>
              </w:rPr>
            </w:pPr>
            <w:r>
              <w:rPr>
                <w:rFonts w:asciiTheme="majorBidi" w:hAnsiTheme="majorBidi" w:cstheme="majorBidi"/>
                <w:sz w:val="20"/>
                <w:szCs w:val="20"/>
              </w:rPr>
              <w:t>1</w:t>
            </w:r>
          </w:p>
        </w:tc>
        <w:tc>
          <w:tcPr>
            <w:tcW w:w="2520" w:type="dxa"/>
          </w:tcPr>
          <w:p w:rsidR="007F539B" w:rsidRPr="00DD52C5" w:rsidRDefault="007F539B" w:rsidP="007F539B">
            <w:pPr>
              <w:rPr>
                <w:rFonts w:asciiTheme="majorBidi" w:hAnsiTheme="majorBidi" w:cstheme="majorBidi"/>
                <w:sz w:val="20"/>
                <w:szCs w:val="20"/>
              </w:rPr>
            </w:pPr>
            <w:r w:rsidRPr="00DD52C5">
              <w:rPr>
                <w:rFonts w:asciiTheme="majorBidi" w:hAnsiTheme="majorBidi" w:cstheme="majorBidi"/>
                <w:sz w:val="20"/>
                <w:szCs w:val="20"/>
              </w:rPr>
              <w:t>Thyroid Disorders</w:t>
            </w:r>
          </w:p>
        </w:tc>
        <w:tc>
          <w:tcPr>
            <w:tcW w:w="6684" w:type="dxa"/>
          </w:tcPr>
          <w:p w:rsidR="007F539B" w:rsidRPr="00DD52C5" w:rsidRDefault="007F539B" w:rsidP="008B27DA">
            <w:pPr>
              <w:numPr>
                <w:ilvl w:val="0"/>
                <w:numId w:val="2"/>
              </w:numPr>
              <w:spacing w:after="0" w:line="240" w:lineRule="auto"/>
              <w:rPr>
                <w:rFonts w:asciiTheme="majorBidi" w:hAnsiTheme="majorBidi" w:cstheme="majorBidi"/>
                <w:sz w:val="20"/>
                <w:szCs w:val="20"/>
              </w:rPr>
            </w:pPr>
            <w:r w:rsidRPr="00DD52C5">
              <w:rPr>
                <w:rFonts w:asciiTheme="majorBidi" w:hAnsiTheme="majorBidi" w:cstheme="majorBidi"/>
                <w:sz w:val="20"/>
                <w:szCs w:val="20"/>
              </w:rPr>
              <w:t>Review important points in the anatomy and physiology of the thyroid gland</w:t>
            </w:r>
          </w:p>
          <w:p w:rsidR="007F539B" w:rsidRPr="00DD52C5" w:rsidRDefault="007F539B" w:rsidP="008B27DA">
            <w:pPr>
              <w:numPr>
                <w:ilvl w:val="0"/>
                <w:numId w:val="2"/>
              </w:numPr>
              <w:spacing w:after="0" w:line="240" w:lineRule="auto"/>
              <w:rPr>
                <w:rFonts w:asciiTheme="majorBidi" w:hAnsiTheme="majorBidi" w:cstheme="majorBidi"/>
                <w:sz w:val="20"/>
                <w:szCs w:val="20"/>
              </w:rPr>
            </w:pPr>
            <w:r w:rsidRPr="00DD52C5">
              <w:rPr>
                <w:rFonts w:asciiTheme="majorBidi" w:hAnsiTheme="majorBidi" w:cstheme="majorBidi"/>
                <w:sz w:val="20"/>
                <w:szCs w:val="20"/>
              </w:rPr>
              <w:t>Describe common thyroid diseases causing thyrotoxicosis or hypothyroidism</w:t>
            </w:r>
          </w:p>
          <w:p w:rsidR="007F539B" w:rsidRPr="00DD52C5" w:rsidRDefault="007F539B" w:rsidP="008B27DA">
            <w:pPr>
              <w:numPr>
                <w:ilvl w:val="0"/>
                <w:numId w:val="2"/>
              </w:numPr>
              <w:spacing w:after="0" w:line="240" w:lineRule="auto"/>
              <w:rPr>
                <w:rFonts w:asciiTheme="majorBidi" w:hAnsiTheme="majorBidi" w:cstheme="majorBidi"/>
                <w:sz w:val="20"/>
                <w:szCs w:val="20"/>
              </w:rPr>
            </w:pPr>
            <w:r w:rsidRPr="00DD52C5">
              <w:rPr>
                <w:rFonts w:asciiTheme="majorBidi" w:hAnsiTheme="majorBidi" w:cstheme="majorBidi"/>
                <w:sz w:val="20"/>
                <w:szCs w:val="20"/>
              </w:rPr>
              <w:t>Describe the clinical manifestations of common thyroid diseases</w:t>
            </w:r>
          </w:p>
          <w:p w:rsidR="007F539B" w:rsidRPr="00DD52C5" w:rsidRDefault="007F539B" w:rsidP="008B27DA">
            <w:pPr>
              <w:numPr>
                <w:ilvl w:val="0"/>
                <w:numId w:val="2"/>
              </w:numPr>
              <w:spacing w:after="0" w:line="240" w:lineRule="auto"/>
              <w:rPr>
                <w:rFonts w:asciiTheme="majorBidi" w:hAnsiTheme="majorBidi" w:cstheme="majorBidi"/>
                <w:sz w:val="20"/>
                <w:szCs w:val="20"/>
              </w:rPr>
            </w:pPr>
            <w:r w:rsidRPr="00DD52C5">
              <w:rPr>
                <w:rFonts w:asciiTheme="majorBidi" w:hAnsiTheme="majorBidi" w:cstheme="majorBidi"/>
                <w:sz w:val="20"/>
                <w:szCs w:val="20"/>
              </w:rPr>
              <w:t>Outline the management of common thyroid diseases</w:t>
            </w:r>
          </w:p>
        </w:tc>
      </w:tr>
      <w:tr w:rsidR="007F539B" w:rsidRPr="00DD52C5" w:rsidTr="008118D3">
        <w:trPr>
          <w:trHeight w:val="582"/>
        </w:trPr>
        <w:tc>
          <w:tcPr>
            <w:tcW w:w="516" w:type="dxa"/>
          </w:tcPr>
          <w:p w:rsidR="007F539B" w:rsidRPr="00DD52C5" w:rsidRDefault="008118D3" w:rsidP="007F539B">
            <w:pPr>
              <w:rPr>
                <w:rFonts w:asciiTheme="majorBidi" w:hAnsiTheme="majorBidi" w:cstheme="majorBidi"/>
                <w:sz w:val="20"/>
                <w:szCs w:val="20"/>
              </w:rPr>
            </w:pPr>
            <w:r>
              <w:rPr>
                <w:rFonts w:asciiTheme="majorBidi" w:hAnsiTheme="majorBidi" w:cstheme="majorBidi"/>
                <w:sz w:val="20"/>
                <w:szCs w:val="20"/>
              </w:rPr>
              <w:t>2</w:t>
            </w:r>
          </w:p>
        </w:tc>
        <w:tc>
          <w:tcPr>
            <w:tcW w:w="2520" w:type="dxa"/>
          </w:tcPr>
          <w:p w:rsidR="007F539B" w:rsidRPr="00DD52C5" w:rsidRDefault="007F539B" w:rsidP="007F539B">
            <w:pPr>
              <w:rPr>
                <w:rFonts w:asciiTheme="majorBidi" w:hAnsiTheme="majorBidi" w:cstheme="majorBidi"/>
                <w:sz w:val="20"/>
                <w:szCs w:val="20"/>
              </w:rPr>
            </w:pPr>
            <w:r w:rsidRPr="00DD52C5">
              <w:rPr>
                <w:rFonts w:asciiTheme="majorBidi" w:hAnsiTheme="majorBidi" w:cstheme="majorBidi"/>
                <w:sz w:val="20"/>
                <w:szCs w:val="20"/>
              </w:rPr>
              <w:t>Diabetes Mellitus (DM)</w:t>
            </w:r>
            <w:r w:rsidR="00321FAB">
              <w:rPr>
                <w:rFonts w:asciiTheme="majorBidi" w:hAnsiTheme="majorBidi" w:cstheme="majorBidi"/>
                <w:sz w:val="20"/>
                <w:szCs w:val="20"/>
              </w:rPr>
              <w:t xml:space="preserve"> and it’s Complications</w:t>
            </w:r>
          </w:p>
        </w:tc>
        <w:tc>
          <w:tcPr>
            <w:tcW w:w="6684" w:type="dxa"/>
          </w:tcPr>
          <w:p w:rsidR="007F539B" w:rsidRPr="00DD52C5" w:rsidRDefault="007F539B" w:rsidP="008B27DA">
            <w:pPr>
              <w:numPr>
                <w:ilvl w:val="0"/>
                <w:numId w:val="3"/>
              </w:numPr>
              <w:spacing w:after="0" w:line="240" w:lineRule="auto"/>
              <w:rPr>
                <w:rFonts w:asciiTheme="majorBidi" w:hAnsiTheme="majorBidi" w:cstheme="majorBidi"/>
                <w:sz w:val="20"/>
                <w:szCs w:val="20"/>
              </w:rPr>
            </w:pPr>
            <w:r w:rsidRPr="00DD52C5">
              <w:rPr>
                <w:rFonts w:asciiTheme="majorBidi" w:hAnsiTheme="majorBidi" w:cstheme="majorBidi"/>
                <w:sz w:val="20"/>
                <w:szCs w:val="20"/>
              </w:rPr>
              <w:t>Define DM</w:t>
            </w:r>
          </w:p>
          <w:p w:rsidR="007F539B" w:rsidRPr="00DD52C5" w:rsidRDefault="007F539B" w:rsidP="008B27DA">
            <w:pPr>
              <w:numPr>
                <w:ilvl w:val="0"/>
                <w:numId w:val="3"/>
              </w:numPr>
              <w:spacing w:after="0" w:line="240" w:lineRule="auto"/>
              <w:rPr>
                <w:rFonts w:asciiTheme="majorBidi" w:hAnsiTheme="majorBidi" w:cstheme="majorBidi"/>
                <w:sz w:val="20"/>
                <w:szCs w:val="20"/>
              </w:rPr>
            </w:pPr>
            <w:r w:rsidRPr="00DD52C5">
              <w:rPr>
                <w:rFonts w:asciiTheme="majorBidi" w:hAnsiTheme="majorBidi" w:cstheme="majorBidi"/>
                <w:sz w:val="20"/>
                <w:szCs w:val="20"/>
              </w:rPr>
              <w:t>Classify DM</w:t>
            </w:r>
          </w:p>
          <w:p w:rsidR="007F539B" w:rsidRPr="00DD52C5" w:rsidRDefault="007F539B" w:rsidP="008B27DA">
            <w:pPr>
              <w:numPr>
                <w:ilvl w:val="0"/>
                <w:numId w:val="3"/>
              </w:numPr>
              <w:spacing w:after="0" w:line="240" w:lineRule="auto"/>
              <w:rPr>
                <w:rFonts w:asciiTheme="majorBidi" w:hAnsiTheme="majorBidi" w:cstheme="majorBidi"/>
                <w:sz w:val="20"/>
                <w:szCs w:val="20"/>
              </w:rPr>
            </w:pPr>
            <w:r w:rsidRPr="00DD52C5">
              <w:rPr>
                <w:rFonts w:asciiTheme="majorBidi" w:hAnsiTheme="majorBidi" w:cstheme="majorBidi"/>
                <w:sz w:val="20"/>
                <w:szCs w:val="20"/>
              </w:rPr>
              <w:t>Describe clinical manifestations of DM</w:t>
            </w:r>
          </w:p>
          <w:p w:rsidR="007F539B" w:rsidRPr="00DD52C5" w:rsidRDefault="007F539B" w:rsidP="008B27DA">
            <w:pPr>
              <w:numPr>
                <w:ilvl w:val="0"/>
                <w:numId w:val="3"/>
              </w:numPr>
              <w:spacing w:after="0" w:line="240" w:lineRule="auto"/>
              <w:rPr>
                <w:rFonts w:asciiTheme="majorBidi" w:hAnsiTheme="majorBidi" w:cstheme="majorBidi"/>
                <w:sz w:val="20"/>
                <w:szCs w:val="20"/>
              </w:rPr>
            </w:pPr>
            <w:r w:rsidRPr="00DD52C5">
              <w:rPr>
                <w:rFonts w:asciiTheme="majorBidi" w:hAnsiTheme="majorBidi" w:cstheme="majorBidi"/>
                <w:sz w:val="20"/>
                <w:szCs w:val="20"/>
              </w:rPr>
              <w:t>Define the investigations used to diagnose DM</w:t>
            </w:r>
          </w:p>
          <w:p w:rsidR="007F539B" w:rsidRPr="00DD52C5" w:rsidRDefault="007F539B" w:rsidP="008B27DA">
            <w:pPr>
              <w:numPr>
                <w:ilvl w:val="0"/>
                <w:numId w:val="3"/>
              </w:numPr>
              <w:spacing w:after="0" w:line="240" w:lineRule="auto"/>
              <w:rPr>
                <w:rFonts w:asciiTheme="majorBidi" w:hAnsiTheme="majorBidi" w:cstheme="majorBidi"/>
                <w:sz w:val="20"/>
                <w:szCs w:val="20"/>
              </w:rPr>
            </w:pPr>
            <w:r w:rsidRPr="00DD52C5">
              <w:rPr>
                <w:rFonts w:asciiTheme="majorBidi" w:hAnsiTheme="majorBidi" w:cstheme="majorBidi"/>
                <w:sz w:val="20"/>
                <w:szCs w:val="20"/>
              </w:rPr>
              <w:t>Identify complications of DM</w:t>
            </w:r>
          </w:p>
          <w:p w:rsidR="007F539B" w:rsidRPr="00DD52C5" w:rsidRDefault="007F539B" w:rsidP="008B27DA">
            <w:pPr>
              <w:numPr>
                <w:ilvl w:val="0"/>
                <w:numId w:val="3"/>
              </w:numPr>
              <w:spacing w:after="0" w:line="240" w:lineRule="auto"/>
              <w:rPr>
                <w:rFonts w:asciiTheme="majorBidi" w:hAnsiTheme="majorBidi" w:cstheme="majorBidi"/>
                <w:sz w:val="20"/>
                <w:szCs w:val="20"/>
              </w:rPr>
            </w:pPr>
            <w:r w:rsidRPr="00DD52C5">
              <w:rPr>
                <w:rFonts w:asciiTheme="majorBidi" w:hAnsiTheme="majorBidi" w:cstheme="majorBidi"/>
                <w:sz w:val="20"/>
                <w:szCs w:val="20"/>
              </w:rPr>
              <w:t>Outline the management of DM</w:t>
            </w:r>
          </w:p>
        </w:tc>
      </w:tr>
      <w:tr w:rsidR="007F539B" w:rsidRPr="00DD52C5" w:rsidTr="008118D3">
        <w:trPr>
          <w:trHeight w:val="480"/>
        </w:trPr>
        <w:tc>
          <w:tcPr>
            <w:tcW w:w="516" w:type="dxa"/>
          </w:tcPr>
          <w:p w:rsidR="007F539B" w:rsidRPr="00DD52C5" w:rsidRDefault="008118D3" w:rsidP="007F539B">
            <w:pPr>
              <w:rPr>
                <w:rFonts w:asciiTheme="majorBidi" w:hAnsiTheme="majorBidi" w:cstheme="majorBidi"/>
                <w:sz w:val="20"/>
                <w:szCs w:val="20"/>
              </w:rPr>
            </w:pPr>
            <w:r>
              <w:rPr>
                <w:rFonts w:asciiTheme="majorBidi" w:hAnsiTheme="majorBidi" w:cstheme="majorBidi"/>
                <w:sz w:val="20"/>
                <w:szCs w:val="20"/>
              </w:rPr>
              <w:t>3</w:t>
            </w:r>
          </w:p>
        </w:tc>
        <w:tc>
          <w:tcPr>
            <w:tcW w:w="2520" w:type="dxa"/>
          </w:tcPr>
          <w:p w:rsidR="007F539B" w:rsidRPr="00DD52C5" w:rsidRDefault="007F539B" w:rsidP="007F539B">
            <w:pPr>
              <w:rPr>
                <w:rFonts w:asciiTheme="majorBidi" w:hAnsiTheme="majorBidi" w:cstheme="majorBidi"/>
                <w:sz w:val="20"/>
                <w:szCs w:val="20"/>
              </w:rPr>
            </w:pPr>
            <w:r w:rsidRPr="00DD52C5">
              <w:rPr>
                <w:rFonts w:asciiTheme="majorBidi" w:hAnsiTheme="majorBidi" w:cstheme="majorBidi"/>
                <w:sz w:val="20"/>
                <w:szCs w:val="20"/>
              </w:rPr>
              <w:t>Acute Coronary syndrome and Ischemic Heart Disease (IHD)</w:t>
            </w:r>
          </w:p>
        </w:tc>
        <w:tc>
          <w:tcPr>
            <w:tcW w:w="6684" w:type="dxa"/>
          </w:tcPr>
          <w:p w:rsidR="007F539B" w:rsidRPr="00DD52C5" w:rsidRDefault="007F539B" w:rsidP="008B27DA">
            <w:pPr>
              <w:numPr>
                <w:ilvl w:val="0"/>
                <w:numId w:val="4"/>
              </w:numPr>
              <w:spacing w:after="0" w:line="240" w:lineRule="auto"/>
              <w:rPr>
                <w:rFonts w:asciiTheme="majorBidi" w:hAnsiTheme="majorBidi" w:cstheme="majorBidi"/>
                <w:sz w:val="20"/>
                <w:szCs w:val="20"/>
              </w:rPr>
            </w:pPr>
            <w:r w:rsidRPr="00DD52C5">
              <w:rPr>
                <w:rFonts w:asciiTheme="majorBidi" w:hAnsiTheme="majorBidi" w:cstheme="majorBidi"/>
                <w:sz w:val="20"/>
                <w:szCs w:val="20"/>
              </w:rPr>
              <w:t>Describe the presentation of chronic IHD</w:t>
            </w:r>
          </w:p>
          <w:p w:rsidR="007F539B" w:rsidRPr="00DD52C5" w:rsidRDefault="007F539B" w:rsidP="008B27DA">
            <w:pPr>
              <w:numPr>
                <w:ilvl w:val="0"/>
                <w:numId w:val="4"/>
              </w:numPr>
              <w:spacing w:after="0" w:line="240" w:lineRule="auto"/>
              <w:rPr>
                <w:rFonts w:asciiTheme="majorBidi" w:hAnsiTheme="majorBidi" w:cstheme="majorBidi"/>
                <w:sz w:val="20"/>
                <w:szCs w:val="20"/>
              </w:rPr>
            </w:pPr>
            <w:r w:rsidRPr="00DD52C5">
              <w:rPr>
                <w:rFonts w:asciiTheme="majorBidi" w:hAnsiTheme="majorBidi" w:cstheme="majorBidi"/>
                <w:sz w:val="20"/>
                <w:szCs w:val="20"/>
              </w:rPr>
              <w:t>List the causes of IHD</w:t>
            </w:r>
          </w:p>
          <w:p w:rsidR="007F539B" w:rsidRPr="00DD52C5" w:rsidRDefault="007F539B" w:rsidP="008B27DA">
            <w:pPr>
              <w:numPr>
                <w:ilvl w:val="0"/>
                <w:numId w:val="4"/>
              </w:numPr>
              <w:spacing w:after="0" w:line="240" w:lineRule="auto"/>
              <w:rPr>
                <w:rFonts w:asciiTheme="majorBidi" w:hAnsiTheme="majorBidi" w:cstheme="majorBidi"/>
                <w:sz w:val="20"/>
                <w:szCs w:val="20"/>
              </w:rPr>
            </w:pPr>
            <w:r w:rsidRPr="00DD52C5">
              <w:rPr>
                <w:rFonts w:asciiTheme="majorBidi" w:hAnsiTheme="majorBidi" w:cstheme="majorBidi"/>
                <w:sz w:val="20"/>
                <w:szCs w:val="20"/>
              </w:rPr>
              <w:t>Identify the risk factors for atherosclerosis</w:t>
            </w:r>
          </w:p>
          <w:p w:rsidR="007F539B" w:rsidRPr="00DD52C5" w:rsidRDefault="007F539B" w:rsidP="008B27DA">
            <w:pPr>
              <w:numPr>
                <w:ilvl w:val="0"/>
                <w:numId w:val="4"/>
              </w:numPr>
              <w:spacing w:after="0" w:line="240" w:lineRule="auto"/>
              <w:rPr>
                <w:rFonts w:asciiTheme="majorBidi" w:hAnsiTheme="majorBidi" w:cstheme="majorBidi"/>
                <w:sz w:val="20"/>
                <w:szCs w:val="20"/>
              </w:rPr>
            </w:pPr>
            <w:r w:rsidRPr="00DD52C5">
              <w:rPr>
                <w:rFonts w:asciiTheme="majorBidi" w:hAnsiTheme="majorBidi" w:cstheme="majorBidi"/>
                <w:sz w:val="20"/>
                <w:szCs w:val="20"/>
              </w:rPr>
              <w:t>Define the investigations used to diagnose IHD</w:t>
            </w:r>
          </w:p>
          <w:p w:rsidR="007F539B" w:rsidRPr="00DD52C5" w:rsidRDefault="007F539B" w:rsidP="008B27DA">
            <w:pPr>
              <w:numPr>
                <w:ilvl w:val="0"/>
                <w:numId w:val="4"/>
              </w:numPr>
              <w:spacing w:after="0" w:line="240" w:lineRule="auto"/>
              <w:rPr>
                <w:rFonts w:asciiTheme="majorBidi" w:hAnsiTheme="majorBidi" w:cstheme="majorBidi"/>
                <w:sz w:val="20"/>
                <w:szCs w:val="20"/>
              </w:rPr>
            </w:pPr>
            <w:r w:rsidRPr="00DD52C5">
              <w:rPr>
                <w:rFonts w:asciiTheme="majorBidi" w:hAnsiTheme="majorBidi" w:cstheme="majorBidi"/>
                <w:sz w:val="20"/>
                <w:szCs w:val="20"/>
              </w:rPr>
              <w:t>Outline the current management of chronic IHD</w:t>
            </w:r>
          </w:p>
        </w:tc>
      </w:tr>
      <w:tr w:rsidR="007F539B" w:rsidRPr="00DD52C5" w:rsidTr="008118D3">
        <w:trPr>
          <w:trHeight w:val="582"/>
        </w:trPr>
        <w:tc>
          <w:tcPr>
            <w:tcW w:w="516" w:type="dxa"/>
          </w:tcPr>
          <w:p w:rsidR="007F539B" w:rsidRPr="00DD52C5" w:rsidRDefault="008118D3" w:rsidP="007F539B">
            <w:pPr>
              <w:rPr>
                <w:rFonts w:asciiTheme="majorBidi" w:hAnsiTheme="majorBidi" w:cstheme="majorBidi"/>
                <w:sz w:val="20"/>
                <w:szCs w:val="20"/>
              </w:rPr>
            </w:pPr>
            <w:r>
              <w:rPr>
                <w:rFonts w:asciiTheme="majorBidi" w:hAnsiTheme="majorBidi" w:cstheme="majorBidi"/>
                <w:sz w:val="20"/>
                <w:szCs w:val="20"/>
              </w:rPr>
              <w:t>4</w:t>
            </w:r>
          </w:p>
        </w:tc>
        <w:tc>
          <w:tcPr>
            <w:tcW w:w="2520" w:type="dxa"/>
          </w:tcPr>
          <w:p w:rsidR="007F539B" w:rsidRPr="00DD52C5" w:rsidRDefault="007F539B" w:rsidP="007F539B">
            <w:pPr>
              <w:rPr>
                <w:rFonts w:asciiTheme="majorBidi" w:hAnsiTheme="majorBidi" w:cstheme="majorBidi"/>
                <w:sz w:val="20"/>
                <w:szCs w:val="20"/>
              </w:rPr>
            </w:pPr>
            <w:r w:rsidRPr="00DD52C5">
              <w:rPr>
                <w:rFonts w:asciiTheme="majorBidi" w:hAnsiTheme="majorBidi" w:cstheme="majorBidi"/>
                <w:sz w:val="20"/>
                <w:szCs w:val="20"/>
              </w:rPr>
              <w:t>Arrhythmias</w:t>
            </w:r>
          </w:p>
        </w:tc>
        <w:tc>
          <w:tcPr>
            <w:tcW w:w="6684" w:type="dxa"/>
          </w:tcPr>
          <w:p w:rsidR="007F539B" w:rsidRPr="00DD52C5" w:rsidRDefault="007F539B" w:rsidP="008B27DA">
            <w:pPr>
              <w:numPr>
                <w:ilvl w:val="0"/>
                <w:numId w:val="5"/>
              </w:numPr>
              <w:spacing w:after="0" w:line="240" w:lineRule="auto"/>
              <w:rPr>
                <w:rFonts w:asciiTheme="majorBidi" w:hAnsiTheme="majorBidi" w:cstheme="majorBidi"/>
                <w:sz w:val="20"/>
                <w:szCs w:val="20"/>
              </w:rPr>
            </w:pPr>
            <w:r w:rsidRPr="00DD52C5">
              <w:rPr>
                <w:rFonts w:asciiTheme="majorBidi" w:hAnsiTheme="majorBidi" w:cstheme="majorBidi"/>
                <w:sz w:val="20"/>
                <w:szCs w:val="20"/>
              </w:rPr>
              <w:t>Define arrhythmias</w:t>
            </w:r>
          </w:p>
          <w:p w:rsidR="007F539B" w:rsidRPr="00DD52C5" w:rsidRDefault="007F539B" w:rsidP="008B27DA">
            <w:pPr>
              <w:numPr>
                <w:ilvl w:val="0"/>
                <w:numId w:val="5"/>
              </w:numPr>
              <w:spacing w:after="0" w:line="240" w:lineRule="auto"/>
              <w:rPr>
                <w:rFonts w:asciiTheme="majorBidi" w:hAnsiTheme="majorBidi" w:cstheme="majorBidi"/>
                <w:sz w:val="20"/>
                <w:szCs w:val="20"/>
              </w:rPr>
            </w:pPr>
            <w:r w:rsidRPr="00DD52C5">
              <w:rPr>
                <w:rFonts w:asciiTheme="majorBidi" w:hAnsiTheme="majorBidi" w:cstheme="majorBidi"/>
                <w:sz w:val="20"/>
                <w:szCs w:val="20"/>
              </w:rPr>
              <w:t>Describe the mechanisms of arrhythmias</w:t>
            </w:r>
          </w:p>
          <w:p w:rsidR="007F539B" w:rsidRPr="00DD52C5" w:rsidRDefault="007F539B" w:rsidP="008B27DA">
            <w:pPr>
              <w:numPr>
                <w:ilvl w:val="0"/>
                <w:numId w:val="5"/>
              </w:numPr>
              <w:spacing w:after="0" w:line="240" w:lineRule="auto"/>
              <w:rPr>
                <w:rFonts w:asciiTheme="majorBidi" w:hAnsiTheme="majorBidi" w:cstheme="majorBidi"/>
                <w:sz w:val="20"/>
                <w:szCs w:val="20"/>
              </w:rPr>
            </w:pPr>
            <w:r w:rsidRPr="00DD52C5">
              <w:rPr>
                <w:rFonts w:asciiTheme="majorBidi" w:hAnsiTheme="majorBidi" w:cstheme="majorBidi"/>
                <w:sz w:val="20"/>
                <w:szCs w:val="20"/>
              </w:rPr>
              <w:t>Describe the presentation of arrhythmias</w:t>
            </w:r>
          </w:p>
          <w:p w:rsidR="007F539B" w:rsidRPr="00DD52C5" w:rsidRDefault="007F539B" w:rsidP="008B27DA">
            <w:pPr>
              <w:numPr>
                <w:ilvl w:val="0"/>
                <w:numId w:val="5"/>
              </w:numPr>
              <w:spacing w:after="0" w:line="240" w:lineRule="auto"/>
              <w:rPr>
                <w:rFonts w:asciiTheme="majorBidi" w:hAnsiTheme="majorBidi" w:cstheme="majorBidi"/>
                <w:sz w:val="20"/>
                <w:szCs w:val="20"/>
              </w:rPr>
            </w:pPr>
            <w:r w:rsidRPr="00DD52C5">
              <w:rPr>
                <w:rFonts w:asciiTheme="majorBidi" w:hAnsiTheme="majorBidi" w:cstheme="majorBidi"/>
                <w:sz w:val="20"/>
                <w:szCs w:val="20"/>
              </w:rPr>
              <w:t>Define the investigations used to diagnose arrhythmias</w:t>
            </w:r>
          </w:p>
          <w:p w:rsidR="007F539B" w:rsidRPr="00DD52C5" w:rsidRDefault="007F539B" w:rsidP="008B27DA">
            <w:pPr>
              <w:numPr>
                <w:ilvl w:val="0"/>
                <w:numId w:val="5"/>
              </w:numPr>
              <w:spacing w:after="0" w:line="240" w:lineRule="auto"/>
              <w:rPr>
                <w:rFonts w:asciiTheme="majorBidi" w:hAnsiTheme="majorBidi" w:cstheme="majorBidi"/>
                <w:sz w:val="20"/>
                <w:szCs w:val="20"/>
              </w:rPr>
            </w:pPr>
            <w:r w:rsidRPr="00DD52C5">
              <w:rPr>
                <w:rFonts w:asciiTheme="majorBidi" w:hAnsiTheme="majorBidi" w:cstheme="majorBidi"/>
                <w:sz w:val="20"/>
                <w:szCs w:val="20"/>
              </w:rPr>
              <w:t>Outline the treatment of common arrhythmias</w:t>
            </w:r>
          </w:p>
        </w:tc>
      </w:tr>
      <w:tr w:rsidR="007F539B" w:rsidRPr="00DD52C5" w:rsidTr="008118D3">
        <w:trPr>
          <w:trHeight w:val="971"/>
        </w:trPr>
        <w:tc>
          <w:tcPr>
            <w:tcW w:w="516" w:type="dxa"/>
          </w:tcPr>
          <w:p w:rsidR="007F539B" w:rsidRPr="00DD52C5" w:rsidRDefault="008118D3" w:rsidP="007F539B">
            <w:pPr>
              <w:rPr>
                <w:rFonts w:asciiTheme="majorBidi" w:hAnsiTheme="majorBidi" w:cstheme="majorBidi"/>
                <w:sz w:val="20"/>
                <w:szCs w:val="20"/>
              </w:rPr>
            </w:pPr>
            <w:r>
              <w:rPr>
                <w:rFonts w:asciiTheme="majorBidi" w:hAnsiTheme="majorBidi" w:cstheme="majorBidi"/>
                <w:sz w:val="20"/>
                <w:szCs w:val="20"/>
              </w:rPr>
              <w:t>5</w:t>
            </w:r>
          </w:p>
        </w:tc>
        <w:tc>
          <w:tcPr>
            <w:tcW w:w="2520" w:type="dxa"/>
          </w:tcPr>
          <w:p w:rsidR="007F539B" w:rsidRPr="00DD52C5" w:rsidRDefault="007F539B" w:rsidP="007F539B">
            <w:pPr>
              <w:rPr>
                <w:rFonts w:asciiTheme="majorBidi" w:hAnsiTheme="majorBidi" w:cstheme="majorBidi"/>
                <w:sz w:val="20"/>
                <w:szCs w:val="20"/>
              </w:rPr>
            </w:pPr>
            <w:r w:rsidRPr="00DD52C5">
              <w:rPr>
                <w:rFonts w:asciiTheme="majorBidi" w:hAnsiTheme="majorBidi" w:cstheme="majorBidi"/>
                <w:sz w:val="20"/>
                <w:szCs w:val="20"/>
              </w:rPr>
              <w:t>Heart Failure (HF)</w:t>
            </w:r>
          </w:p>
        </w:tc>
        <w:tc>
          <w:tcPr>
            <w:tcW w:w="6684" w:type="dxa"/>
          </w:tcPr>
          <w:p w:rsidR="007F539B" w:rsidRPr="00DD52C5" w:rsidRDefault="007F539B" w:rsidP="008B27DA">
            <w:pPr>
              <w:numPr>
                <w:ilvl w:val="0"/>
                <w:numId w:val="6"/>
              </w:numPr>
              <w:spacing w:after="0" w:line="240" w:lineRule="auto"/>
              <w:rPr>
                <w:rFonts w:asciiTheme="majorBidi" w:hAnsiTheme="majorBidi" w:cstheme="majorBidi"/>
                <w:sz w:val="20"/>
                <w:szCs w:val="20"/>
              </w:rPr>
            </w:pPr>
            <w:r w:rsidRPr="00DD52C5">
              <w:rPr>
                <w:rFonts w:asciiTheme="majorBidi" w:hAnsiTheme="majorBidi" w:cstheme="majorBidi"/>
                <w:sz w:val="20"/>
                <w:szCs w:val="20"/>
              </w:rPr>
              <w:t>Define and list causes of HF</w:t>
            </w:r>
          </w:p>
          <w:p w:rsidR="007F539B" w:rsidRPr="00DD52C5" w:rsidRDefault="007F539B" w:rsidP="008B27DA">
            <w:pPr>
              <w:numPr>
                <w:ilvl w:val="0"/>
                <w:numId w:val="6"/>
              </w:numPr>
              <w:spacing w:after="0" w:line="240" w:lineRule="auto"/>
              <w:rPr>
                <w:rFonts w:asciiTheme="majorBidi" w:hAnsiTheme="majorBidi" w:cstheme="majorBidi"/>
                <w:sz w:val="20"/>
                <w:szCs w:val="20"/>
              </w:rPr>
            </w:pPr>
            <w:r w:rsidRPr="00DD52C5">
              <w:rPr>
                <w:rFonts w:asciiTheme="majorBidi" w:hAnsiTheme="majorBidi" w:cstheme="majorBidi"/>
                <w:sz w:val="20"/>
                <w:szCs w:val="20"/>
              </w:rPr>
              <w:t>Review the pathophysiology of HF</w:t>
            </w:r>
          </w:p>
          <w:p w:rsidR="007F539B" w:rsidRPr="00DD52C5" w:rsidRDefault="007F539B" w:rsidP="008B27DA">
            <w:pPr>
              <w:numPr>
                <w:ilvl w:val="0"/>
                <w:numId w:val="6"/>
              </w:numPr>
              <w:spacing w:after="0" w:line="240" w:lineRule="auto"/>
              <w:rPr>
                <w:rFonts w:asciiTheme="majorBidi" w:hAnsiTheme="majorBidi" w:cstheme="majorBidi"/>
                <w:sz w:val="20"/>
                <w:szCs w:val="20"/>
              </w:rPr>
            </w:pPr>
            <w:r w:rsidRPr="00DD52C5">
              <w:rPr>
                <w:rFonts w:asciiTheme="majorBidi" w:hAnsiTheme="majorBidi" w:cstheme="majorBidi"/>
                <w:sz w:val="20"/>
                <w:szCs w:val="20"/>
              </w:rPr>
              <w:t>Describe clinical manifestations of HF</w:t>
            </w:r>
          </w:p>
          <w:p w:rsidR="007F539B" w:rsidRPr="00DD52C5" w:rsidRDefault="007F539B" w:rsidP="008B27DA">
            <w:pPr>
              <w:numPr>
                <w:ilvl w:val="0"/>
                <w:numId w:val="6"/>
              </w:numPr>
              <w:spacing w:after="0" w:line="240" w:lineRule="auto"/>
              <w:rPr>
                <w:rFonts w:asciiTheme="majorBidi" w:hAnsiTheme="majorBidi" w:cstheme="majorBidi"/>
                <w:sz w:val="20"/>
                <w:szCs w:val="20"/>
              </w:rPr>
            </w:pPr>
            <w:r w:rsidRPr="00DD52C5">
              <w:rPr>
                <w:rFonts w:asciiTheme="majorBidi" w:hAnsiTheme="majorBidi" w:cstheme="majorBidi"/>
                <w:sz w:val="20"/>
                <w:szCs w:val="20"/>
              </w:rPr>
              <w:t>Suggest appropriate investigations for HF</w:t>
            </w:r>
          </w:p>
          <w:p w:rsidR="007F539B" w:rsidRPr="00DD52C5" w:rsidRDefault="007F539B" w:rsidP="008B27DA">
            <w:pPr>
              <w:numPr>
                <w:ilvl w:val="0"/>
                <w:numId w:val="6"/>
              </w:numPr>
              <w:spacing w:after="0" w:line="240" w:lineRule="auto"/>
              <w:rPr>
                <w:rFonts w:asciiTheme="majorBidi" w:hAnsiTheme="majorBidi" w:cstheme="majorBidi"/>
                <w:sz w:val="20"/>
                <w:szCs w:val="20"/>
              </w:rPr>
            </w:pPr>
            <w:r w:rsidRPr="00DD52C5">
              <w:rPr>
                <w:rFonts w:asciiTheme="majorBidi" w:hAnsiTheme="majorBidi" w:cstheme="majorBidi"/>
                <w:sz w:val="20"/>
                <w:szCs w:val="20"/>
              </w:rPr>
              <w:t>Outline the treatment for HF</w:t>
            </w:r>
          </w:p>
          <w:p w:rsidR="007F539B" w:rsidRPr="00DD52C5" w:rsidRDefault="007F539B" w:rsidP="008B27DA">
            <w:pPr>
              <w:numPr>
                <w:ilvl w:val="0"/>
                <w:numId w:val="6"/>
              </w:numPr>
              <w:spacing w:after="0" w:line="240" w:lineRule="auto"/>
              <w:rPr>
                <w:rFonts w:asciiTheme="majorBidi" w:hAnsiTheme="majorBidi" w:cstheme="majorBidi"/>
                <w:sz w:val="20"/>
                <w:szCs w:val="20"/>
              </w:rPr>
            </w:pPr>
            <w:r w:rsidRPr="00DD52C5">
              <w:rPr>
                <w:rFonts w:asciiTheme="majorBidi" w:hAnsiTheme="majorBidi" w:cstheme="majorBidi"/>
                <w:sz w:val="20"/>
                <w:szCs w:val="20"/>
              </w:rPr>
              <w:t>Point out the prognostic markers and mortality of HF</w:t>
            </w:r>
          </w:p>
          <w:p w:rsidR="007F539B" w:rsidRPr="00DD52C5" w:rsidRDefault="007F539B" w:rsidP="007F539B">
            <w:pPr>
              <w:rPr>
                <w:rFonts w:asciiTheme="majorBidi" w:hAnsiTheme="majorBidi" w:cstheme="majorBidi"/>
                <w:sz w:val="20"/>
                <w:szCs w:val="20"/>
              </w:rPr>
            </w:pPr>
          </w:p>
        </w:tc>
      </w:tr>
      <w:tr w:rsidR="007F539B" w:rsidRPr="00DD52C5" w:rsidTr="008118D3">
        <w:trPr>
          <w:trHeight w:val="676"/>
        </w:trPr>
        <w:tc>
          <w:tcPr>
            <w:tcW w:w="516" w:type="dxa"/>
          </w:tcPr>
          <w:p w:rsidR="007F539B" w:rsidRPr="00DD52C5" w:rsidRDefault="008118D3" w:rsidP="007F539B">
            <w:pPr>
              <w:rPr>
                <w:rFonts w:asciiTheme="majorBidi" w:hAnsiTheme="majorBidi" w:cstheme="majorBidi"/>
                <w:sz w:val="20"/>
                <w:szCs w:val="20"/>
              </w:rPr>
            </w:pPr>
            <w:r>
              <w:rPr>
                <w:rFonts w:asciiTheme="majorBidi" w:hAnsiTheme="majorBidi" w:cstheme="majorBidi"/>
                <w:sz w:val="20"/>
                <w:szCs w:val="20"/>
              </w:rPr>
              <w:t>6</w:t>
            </w:r>
          </w:p>
        </w:tc>
        <w:tc>
          <w:tcPr>
            <w:tcW w:w="2520" w:type="dxa"/>
          </w:tcPr>
          <w:p w:rsidR="007F539B" w:rsidRPr="00DD52C5" w:rsidRDefault="007F539B" w:rsidP="007F539B">
            <w:pPr>
              <w:rPr>
                <w:rFonts w:asciiTheme="majorBidi" w:hAnsiTheme="majorBidi" w:cstheme="majorBidi"/>
                <w:sz w:val="20"/>
                <w:szCs w:val="20"/>
              </w:rPr>
            </w:pPr>
            <w:r w:rsidRPr="00DD52C5">
              <w:rPr>
                <w:rFonts w:asciiTheme="majorBidi" w:hAnsiTheme="majorBidi" w:cstheme="majorBidi"/>
                <w:sz w:val="20"/>
                <w:szCs w:val="20"/>
              </w:rPr>
              <w:t>Hypertension</w:t>
            </w:r>
          </w:p>
        </w:tc>
        <w:tc>
          <w:tcPr>
            <w:tcW w:w="6684" w:type="dxa"/>
          </w:tcPr>
          <w:p w:rsidR="007F539B" w:rsidRPr="00DD52C5" w:rsidRDefault="007F539B" w:rsidP="008B27DA">
            <w:pPr>
              <w:numPr>
                <w:ilvl w:val="0"/>
                <w:numId w:val="7"/>
              </w:numPr>
              <w:spacing w:after="0" w:line="240" w:lineRule="auto"/>
              <w:rPr>
                <w:rFonts w:asciiTheme="majorBidi" w:hAnsiTheme="majorBidi" w:cstheme="majorBidi"/>
                <w:sz w:val="20"/>
                <w:szCs w:val="20"/>
              </w:rPr>
            </w:pPr>
            <w:r w:rsidRPr="00DD52C5">
              <w:rPr>
                <w:rFonts w:asciiTheme="majorBidi" w:hAnsiTheme="majorBidi" w:cstheme="majorBidi"/>
                <w:sz w:val="20"/>
                <w:szCs w:val="20"/>
              </w:rPr>
              <w:t>Define essential hypertension</w:t>
            </w:r>
          </w:p>
          <w:p w:rsidR="007F539B" w:rsidRPr="00DD52C5" w:rsidRDefault="007F539B" w:rsidP="008B27DA">
            <w:pPr>
              <w:numPr>
                <w:ilvl w:val="0"/>
                <w:numId w:val="7"/>
              </w:numPr>
              <w:spacing w:after="0" w:line="240" w:lineRule="auto"/>
              <w:rPr>
                <w:rFonts w:asciiTheme="majorBidi" w:hAnsiTheme="majorBidi" w:cstheme="majorBidi"/>
                <w:sz w:val="20"/>
                <w:szCs w:val="20"/>
              </w:rPr>
            </w:pPr>
            <w:r w:rsidRPr="00DD52C5">
              <w:rPr>
                <w:rFonts w:asciiTheme="majorBidi" w:hAnsiTheme="majorBidi" w:cstheme="majorBidi"/>
                <w:sz w:val="20"/>
                <w:szCs w:val="20"/>
              </w:rPr>
              <w:t>Mention WHO classification of hypertension</w:t>
            </w:r>
          </w:p>
          <w:p w:rsidR="007F539B" w:rsidRPr="00DD52C5" w:rsidRDefault="007F539B" w:rsidP="008B27DA">
            <w:pPr>
              <w:numPr>
                <w:ilvl w:val="0"/>
                <w:numId w:val="7"/>
              </w:numPr>
              <w:spacing w:after="0" w:line="240" w:lineRule="auto"/>
              <w:rPr>
                <w:rFonts w:asciiTheme="majorBidi" w:hAnsiTheme="majorBidi" w:cstheme="majorBidi"/>
                <w:sz w:val="20"/>
                <w:szCs w:val="20"/>
              </w:rPr>
            </w:pPr>
            <w:r w:rsidRPr="00DD52C5">
              <w:rPr>
                <w:rFonts w:asciiTheme="majorBidi" w:hAnsiTheme="majorBidi" w:cstheme="majorBidi"/>
                <w:sz w:val="20"/>
                <w:szCs w:val="20"/>
              </w:rPr>
              <w:t>Suggest initial investigations for hypertensive patients</w:t>
            </w:r>
          </w:p>
          <w:p w:rsidR="007F539B" w:rsidRPr="00DD52C5" w:rsidRDefault="007F539B" w:rsidP="008B27DA">
            <w:pPr>
              <w:numPr>
                <w:ilvl w:val="0"/>
                <w:numId w:val="7"/>
              </w:numPr>
              <w:spacing w:after="0" w:line="240" w:lineRule="auto"/>
              <w:rPr>
                <w:rFonts w:asciiTheme="majorBidi" w:hAnsiTheme="majorBidi" w:cstheme="majorBidi"/>
                <w:sz w:val="20"/>
                <w:szCs w:val="20"/>
              </w:rPr>
            </w:pPr>
            <w:r w:rsidRPr="00DD52C5">
              <w:rPr>
                <w:rFonts w:asciiTheme="majorBidi" w:hAnsiTheme="majorBidi" w:cstheme="majorBidi"/>
                <w:sz w:val="20"/>
                <w:szCs w:val="20"/>
              </w:rPr>
              <w:lastRenderedPageBreak/>
              <w:t>Identify complications of hypertension</w:t>
            </w:r>
          </w:p>
          <w:p w:rsidR="007F539B" w:rsidRPr="00DD52C5" w:rsidRDefault="007F539B" w:rsidP="008B27DA">
            <w:pPr>
              <w:numPr>
                <w:ilvl w:val="0"/>
                <w:numId w:val="7"/>
              </w:numPr>
              <w:spacing w:after="0" w:line="240" w:lineRule="auto"/>
              <w:rPr>
                <w:rFonts w:asciiTheme="majorBidi" w:hAnsiTheme="majorBidi" w:cstheme="majorBidi"/>
                <w:sz w:val="20"/>
                <w:szCs w:val="20"/>
              </w:rPr>
            </w:pPr>
            <w:r w:rsidRPr="00DD52C5">
              <w:rPr>
                <w:rFonts w:asciiTheme="majorBidi" w:hAnsiTheme="majorBidi" w:cstheme="majorBidi"/>
                <w:sz w:val="20"/>
                <w:szCs w:val="20"/>
              </w:rPr>
              <w:t xml:space="preserve">Outline the management of hypertension </w:t>
            </w:r>
          </w:p>
          <w:p w:rsidR="007F539B" w:rsidRDefault="007F539B" w:rsidP="008B27DA">
            <w:pPr>
              <w:numPr>
                <w:ilvl w:val="0"/>
                <w:numId w:val="7"/>
              </w:numPr>
              <w:spacing w:after="0" w:line="240" w:lineRule="auto"/>
              <w:rPr>
                <w:rFonts w:asciiTheme="majorBidi" w:hAnsiTheme="majorBidi" w:cstheme="majorBidi"/>
                <w:sz w:val="20"/>
                <w:szCs w:val="20"/>
              </w:rPr>
            </w:pPr>
            <w:r w:rsidRPr="00DD52C5">
              <w:rPr>
                <w:rFonts w:asciiTheme="majorBidi" w:hAnsiTheme="majorBidi" w:cstheme="majorBidi"/>
                <w:sz w:val="20"/>
                <w:szCs w:val="20"/>
              </w:rPr>
              <w:t>Describe the cl</w:t>
            </w:r>
            <w:r w:rsidR="00382C86">
              <w:rPr>
                <w:rFonts w:asciiTheme="majorBidi" w:hAnsiTheme="majorBidi" w:cstheme="majorBidi"/>
                <w:sz w:val="20"/>
                <w:szCs w:val="20"/>
              </w:rPr>
              <w:t>asses of antihypertensive drugs</w:t>
            </w:r>
          </w:p>
          <w:p w:rsidR="00382C86" w:rsidRPr="00DD52C5" w:rsidRDefault="00382C86" w:rsidP="008B27DA">
            <w:pPr>
              <w:numPr>
                <w:ilvl w:val="0"/>
                <w:numId w:val="7"/>
              </w:numPr>
              <w:spacing w:after="0" w:line="240" w:lineRule="auto"/>
              <w:rPr>
                <w:rFonts w:asciiTheme="majorBidi" w:hAnsiTheme="majorBidi" w:cstheme="majorBidi"/>
                <w:sz w:val="20"/>
                <w:szCs w:val="20"/>
              </w:rPr>
            </w:pPr>
            <w:r w:rsidRPr="00DD52C5">
              <w:rPr>
                <w:rFonts w:asciiTheme="majorBidi" w:hAnsiTheme="majorBidi" w:cstheme="majorBidi"/>
                <w:sz w:val="20"/>
                <w:szCs w:val="20"/>
              </w:rPr>
              <w:t>Recall common causes of secondary hypertension</w:t>
            </w:r>
          </w:p>
          <w:p w:rsidR="00382C86" w:rsidRPr="00DD52C5" w:rsidRDefault="00382C86" w:rsidP="008B27DA">
            <w:pPr>
              <w:numPr>
                <w:ilvl w:val="0"/>
                <w:numId w:val="7"/>
              </w:numPr>
              <w:spacing w:after="0" w:line="240" w:lineRule="auto"/>
              <w:rPr>
                <w:rFonts w:asciiTheme="majorBidi" w:hAnsiTheme="majorBidi" w:cstheme="majorBidi"/>
                <w:sz w:val="20"/>
                <w:szCs w:val="20"/>
              </w:rPr>
            </w:pPr>
            <w:r w:rsidRPr="00DD52C5">
              <w:rPr>
                <w:rFonts w:asciiTheme="majorBidi" w:hAnsiTheme="majorBidi" w:cstheme="majorBidi"/>
                <w:sz w:val="20"/>
                <w:szCs w:val="20"/>
              </w:rPr>
              <w:t>Define the specific features to be included in the history, physical exam, or investigations to suspect secondary hypertension</w:t>
            </w:r>
          </w:p>
          <w:p w:rsidR="00382C86" w:rsidRPr="00DD52C5" w:rsidRDefault="00382C86" w:rsidP="008B27DA">
            <w:pPr>
              <w:numPr>
                <w:ilvl w:val="0"/>
                <w:numId w:val="7"/>
              </w:numPr>
              <w:spacing w:after="0" w:line="240" w:lineRule="auto"/>
              <w:rPr>
                <w:rFonts w:asciiTheme="majorBidi" w:hAnsiTheme="majorBidi" w:cstheme="majorBidi"/>
                <w:sz w:val="20"/>
                <w:szCs w:val="20"/>
              </w:rPr>
            </w:pPr>
            <w:r w:rsidRPr="00DD52C5">
              <w:rPr>
                <w:rFonts w:asciiTheme="majorBidi" w:hAnsiTheme="majorBidi" w:cstheme="majorBidi"/>
                <w:sz w:val="20"/>
                <w:szCs w:val="20"/>
              </w:rPr>
              <w:t>Describe common forms of secondary hypertension, namely: renal artery stenosis, pheochromocytoma and Conn’s syndrome</w:t>
            </w:r>
          </w:p>
          <w:p w:rsidR="00382C86" w:rsidRPr="00DD52C5" w:rsidRDefault="00382C86" w:rsidP="008B27DA">
            <w:pPr>
              <w:numPr>
                <w:ilvl w:val="0"/>
                <w:numId w:val="7"/>
              </w:numPr>
              <w:spacing w:after="0" w:line="240" w:lineRule="auto"/>
              <w:rPr>
                <w:rFonts w:asciiTheme="majorBidi" w:hAnsiTheme="majorBidi" w:cstheme="majorBidi"/>
                <w:sz w:val="20"/>
                <w:szCs w:val="20"/>
              </w:rPr>
            </w:pPr>
            <w:r w:rsidRPr="00DD52C5">
              <w:rPr>
                <w:rFonts w:asciiTheme="majorBidi" w:hAnsiTheme="majorBidi" w:cstheme="majorBidi"/>
                <w:sz w:val="20"/>
                <w:szCs w:val="20"/>
              </w:rPr>
              <w:t>Outline the treatment of secondary hypertension</w:t>
            </w:r>
          </w:p>
        </w:tc>
      </w:tr>
      <w:tr w:rsidR="007F539B" w:rsidRPr="00DD52C5" w:rsidTr="008118D3">
        <w:trPr>
          <w:trHeight w:val="582"/>
        </w:trPr>
        <w:tc>
          <w:tcPr>
            <w:tcW w:w="516" w:type="dxa"/>
          </w:tcPr>
          <w:p w:rsidR="007F539B" w:rsidRPr="00DD52C5" w:rsidRDefault="008118D3" w:rsidP="007F539B">
            <w:pPr>
              <w:rPr>
                <w:rFonts w:asciiTheme="majorBidi" w:hAnsiTheme="majorBidi" w:cstheme="majorBidi"/>
                <w:sz w:val="20"/>
                <w:szCs w:val="20"/>
              </w:rPr>
            </w:pPr>
            <w:r>
              <w:rPr>
                <w:rFonts w:asciiTheme="majorBidi" w:hAnsiTheme="majorBidi" w:cstheme="majorBidi"/>
                <w:sz w:val="20"/>
                <w:szCs w:val="20"/>
              </w:rPr>
              <w:lastRenderedPageBreak/>
              <w:t>7</w:t>
            </w:r>
          </w:p>
        </w:tc>
        <w:tc>
          <w:tcPr>
            <w:tcW w:w="2520" w:type="dxa"/>
          </w:tcPr>
          <w:p w:rsidR="007F539B" w:rsidRPr="00DD52C5" w:rsidRDefault="00321FAB" w:rsidP="007F539B">
            <w:pPr>
              <w:rPr>
                <w:rFonts w:asciiTheme="majorBidi" w:hAnsiTheme="majorBidi" w:cstheme="majorBidi"/>
                <w:sz w:val="20"/>
                <w:szCs w:val="20"/>
              </w:rPr>
            </w:pPr>
            <w:r w:rsidRPr="00321FAB">
              <w:rPr>
                <w:rFonts w:asciiTheme="majorBidi" w:hAnsiTheme="majorBidi" w:cstheme="majorBidi"/>
                <w:sz w:val="20"/>
                <w:szCs w:val="20"/>
              </w:rPr>
              <w:t>Liver cirrhosis and portal HTN</w:t>
            </w:r>
          </w:p>
        </w:tc>
        <w:tc>
          <w:tcPr>
            <w:tcW w:w="6684" w:type="dxa"/>
          </w:tcPr>
          <w:p w:rsidR="007F539B" w:rsidRPr="00DD52C5" w:rsidRDefault="007F539B" w:rsidP="008B27DA">
            <w:pPr>
              <w:numPr>
                <w:ilvl w:val="0"/>
                <w:numId w:val="8"/>
              </w:numPr>
              <w:spacing w:after="0" w:line="240" w:lineRule="auto"/>
              <w:rPr>
                <w:rFonts w:asciiTheme="majorBidi" w:hAnsiTheme="majorBidi" w:cstheme="majorBidi"/>
                <w:sz w:val="20"/>
                <w:szCs w:val="20"/>
              </w:rPr>
            </w:pPr>
            <w:r w:rsidRPr="00DD52C5">
              <w:rPr>
                <w:rFonts w:asciiTheme="majorBidi" w:hAnsiTheme="majorBidi" w:cstheme="majorBidi"/>
                <w:sz w:val="20"/>
                <w:szCs w:val="20"/>
              </w:rPr>
              <w:t>Define liver cirrhosis</w:t>
            </w:r>
          </w:p>
          <w:p w:rsidR="007F539B" w:rsidRPr="00DD52C5" w:rsidRDefault="007F539B" w:rsidP="008B27DA">
            <w:pPr>
              <w:numPr>
                <w:ilvl w:val="0"/>
                <w:numId w:val="8"/>
              </w:numPr>
              <w:spacing w:after="0" w:line="240" w:lineRule="auto"/>
              <w:rPr>
                <w:rFonts w:asciiTheme="majorBidi" w:hAnsiTheme="majorBidi" w:cstheme="majorBidi"/>
                <w:sz w:val="20"/>
                <w:szCs w:val="20"/>
              </w:rPr>
            </w:pPr>
            <w:r w:rsidRPr="00DD52C5">
              <w:rPr>
                <w:rFonts w:asciiTheme="majorBidi" w:hAnsiTheme="majorBidi" w:cstheme="majorBidi"/>
                <w:sz w:val="20"/>
                <w:szCs w:val="20"/>
              </w:rPr>
              <w:t>Describe common types of liver cirrhosis</w:t>
            </w:r>
          </w:p>
          <w:p w:rsidR="007F539B" w:rsidRPr="00DD52C5" w:rsidRDefault="007F539B" w:rsidP="008B27DA">
            <w:pPr>
              <w:numPr>
                <w:ilvl w:val="0"/>
                <w:numId w:val="8"/>
              </w:numPr>
              <w:spacing w:after="0" w:line="240" w:lineRule="auto"/>
              <w:rPr>
                <w:rFonts w:asciiTheme="majorBidi" w:hAnsiTheme="majorBidi" w:cstheme="majorBidi"/>
                <w:sz w:val="20"/>
                <w:szCs w:val="20"/>
              </w:rPr>
            </w:pPr>
            <w:r w:rsidRPr="00DD52C5">
              <w:rPr>
                <w:rFonts w:asciiTheme="majorBidi" w:hAnsiTheme="majorBidi" w:cstheme="majorBidi"/>
                <w:sz w:val="20"/>
                <w:szCs w:val="20"/>
              </w:rPr>
              <w:t>Identify the clinical manifestations of liver cirrhosis resulting from both liver cell failure and portal hypertension</w:t>
            </w:r>
          </w:p>
          <w:p w:rsidR="007F539B" w:rsidRPr="00DD52C5" w:rsidRDefault="007F539B" w:rsidP="008B27DA">
            <w:pPr>
              <w:numPr>
                <w:ilvl w:val="0"/>
                <w:numId w:val="8"/>
              </w:numPr>
              <w:spacing w:after="0" w:line="240" w:lineRule="auto"/>
              <w:rPr>
                <w:rFonts w:asciiTheme="majorBidi" w:hAnsiTheme="majorBidi" w:cstheme="majorBidi"/>
                <w:sz w:val="20"/>
                <w:szCs w:val="20"/>
              </w:rPr>
            </w:pPr>
            <w:r w:rsidRPr="00DD52C5">
              <w:rPr>
                <w:rFonts w:asciiTheme="majorBidi" w:hAnsiTheme="majorBidi" w:cstheme="majorBidi"/>
                <w:sz w:val="20"/>
                <w:szCs w:val="20"/>
              </w:rPr>
              <w:t>Outline the management of liver cirrhosis</w:t>
            </w:r>
          </w:p>
        </w:tc>
      </w:tr>
      <w:tr w:rsidR="007F539B" w:rsidRPr="00DD52C5" w:rsidTr="008118D3">
        <w:trPr>
          <w:trHeight w:val="872"/>
        </w:trPr>
        <w:tc>
          <w:tcPr>
            <w:tcW w:w="516" w:type="dxa"/>
          </w:tcPr>
          <w:p w:rsidR="007F539B" w:rsidRPr="00DD52C5" w:rsidRDefault="008118D3" w:rsidP="007F539B">
            <w:pPr>
              <w:rPr>
                <w:rFonts w:asciiTheme="majorBidi" w:hAnsiTheme="majorBidi" w:cstheme="majorBidi"/>
                <w:sz w:val="20"/>
                <w:szCs w:val="20"/>
              </w:rPr>
            </w:pPr>
            <w:r>
              <w:rPr>
                <w:rFonts w:asciiTheme="majorBidi" w:hAnsiTheme="majorBidi" w:cstheme="majorBidi"/>
                <w:sz w:val="20"/>
                <w:szCs w:val="20"/>
              </w:rPr>
              <w:t>8</w:t>
            </w:r>
          </w:p>
        </w:tc>
        <w:tc>
          <w:tcPr>
            <w:tcW w:w="2520" w:type="dxa"/>
          </w:tcPr>
          <w:p w:rsidR="007F539B" w:rsidRPr="00DD52C5" w:rsidRDefault="007F539B" w:rsidP="007F539B">
            <w:pPr>
              <w:rPr>
                <w:rFonts w:asciiTheme="majorBidi" w:hAnsiTheme="majorBidi" w:cstheme="majorBidi"/>
                <w:sz w:val="20"/>
                <w:szCs w:val="20"/>
              </w:rPr>
            </w:pPr>
            <w:r w:rsidRPr="00DD52C5">
              <w:rPr>
                <w:rFonts w:asciiTheme="majorBidi" w:hAnsiTheme="majorBidi" w:cstheme="majorBidi"/>
                <w:sz w:val="20"/>
                <w:szCs w:val="20"/>
              </w:rPr>
              <w:t>Peptic Ulcer Disease (PUD)</w:t>
            </w:r>
            <w:r w:rsidR="00321FAB">
              <w:rPr>
                <w:rFonts w:asciiTheme="majorBidi" w:hAnsiTheme="majorBidi" w:cstheme="majorBidi"/>
                <w:sz w:val="20"/>
                <w:szCs w:val="20"/>
              </w:rPr>
              <w:t xml:space="preserve"> and GERD</w:t>
            </w:r>
          </w:p>
        </w:tc>
        <w:tc>
          <w:tcPr>
            <w:tcW w:w="6684" w:type="dxa"/>
          </w:tcPr>
          <w:p w:rsidR="007F539B" w:rsidRPr="00DD52C5" w:rsidRDefault="007F539B" w:rsidP="008B27DA">
            <w:pPr>
              <w:numPr>
                <w:ilvl w:val="0"/>
                <w:numId w:val="9"/>
              </w:numPr>
              <w:spacing w:after="0" w:line="240" w:lineRule="auto"/>
              <w:rPr>
                <w:rFonts w:asciiTheme="majorBidi" w:hAnsiTheme="majorBidi" w:cstheme="majorBidi"/>
                <w:sz w:val="20"/>
                <w:szCs w:val="20"/>
              </w:rPr>
            </w:pPr>
            <w:r w:rsidRPr="00DD52C5">
              <w:rPr>
                <w:rFonts w:asciiTheme="majorBidi" w:hAnsiTheme="majorBidi" w:cstheme="majorBidi"/>
                <w:sz w:val="20"/>
                <w:szCs w:val="20"/>
              </w:rPr>
              <w:t>Describe the pathogenesis of PUD</w:t>
            </w:r>
          </w:p>
          <w:p w:rsidR="007F539B" w:rsidRPr="00DD52C5" w:rsidRDefault="007F539B" w:rsidP="008B27DA">
            <w:pPr>
              <w:numPr>
                <w:ilvl w:val="0"/>
                <w:numId w:val="9"/>
              </w:numPr>
              <w:spacing w:after="0" w:line="240" w:lineRule="auto"/>
              <w:rPr>
                <w:rFonts w:asciiTheme="majorBidi" w:hAnsiTheme="majorBidi" w:cstheme="majorBidi"/>
                <w:sz w:val="20"/>
                <w:szCs w:val="20"/>
              </w:rPr>
            </w:pPr>
            <w:r w:rsidRPr="00DD52C5">
              <w:rPr>
                <w:rFonts w:asciiTheme="majorBidi" w:hAnsiTheme="majorBidi" w:cstheme="majorBidi"/>
                <w:sz w:val="20"/>
                <w:szCs w:val="20"/>
              </w:rPr>
              <w:t>List the causes of PUD Describe the epidemiology and role of Helicobacter pylori in PUD</w:t>
            </w:r>
          </w:p>
          <w:p w:rsidR="007F539B" w:rsidRPr="00DD52C5" w:rsidRDefault="007F539B" w:rsidP="008B27DA">
            <w:pPr>
              <w:numPr>
                <w:ilvl w:val="0"/>
                <w:numId w:val="9"/>
              </w:numPr>
              <w:spacing w:after="0" w:line="240" w:lineRule="auto"/>
              <w:rPr>
                <w:rFonts w:asciiTheme="majorBidi" w:hAnsiTheme="majorBidi" w:cstheme="majorBidi"/>
                <w:sz w:val="20"/>
                <w:szCs w:val="20"/>
              </w:rPr>
            </w:pPr>
            <w:r w:rsidRPr="00DD52C5">
              <w:rPr>
                <w:rFonts w:asciiTheme="majorBidi" w:hAnsiTheme="majorBidi" w:cstheme="majorBidi"/>
                <w:sz w:val="20"/>
                <w:szCs w:val="20"/>
              </w:rPr>
              <w:t>Identify diagnostic tests of H. pylori infection</w:t>
            </w:r>
          </w:p>
          <w:p w:rsidR="007F539B" w:rsidRPr="00DD52C5" w:rsidRDefault="007F539B" w:rsidP="008B27DA">
            <w:pPr>
              <w:numPr>
                <w:ilvl w:val="0"/>
                <w:numId w:val="9"/>
              </w:numPr>
              <w:spacing w:after="0" w:line="240" w:lineRule="auto"/>
              <w:rPr>
                <w:rFonts w:asciiTheme="majorBidi" w:hAnsiTheme="majorBidi" w:cstheme="majorBidi"/>
                <w:sz w:val="20"/>
                <w:szCs w:val="20"/>
              </w:rPr>
            </w:pPr>
            <w:r w:rsidRPr="00DD52C5">
              <w:rPr>
                <w:rFonts w:asciiTheme="majorBidi" w:hAnsiTheme="majorBidi" w:cstheme="majorBidi"/>
                <w:sz w:val="20"/>
                <w:szCs w:val="20"/>
              </w:rPr>
              <w:t>List complications of PUD and outline their management</w:t>
            </w:r>
          </w:p>
          <w:p w:rsidR="007F539B" w:rsidRPr="00DD52C5" w:rsidRDefault="007F539B" w:rsidP="008B27DA">
            <w:pPr>
              <w:numPr>
                <w:ilvl w:val="0"/>
                <w:numId w:val="9"/>
              </w:numPr>
              <w:spacing w:after="0" w:line="240" w:lineRule="auto"/>
              <w:rPr>
                <w:rFonts w:asciiTheme="majorBidi" w:hAnsiTheme="majorBidi" w:cstheme="majorBidi"/>
                <w:sz w:val="20"/>
                <w:szCs w:val="20"/>
              </w:rPr>
            </w:pPr>
            <w:r w:rsidRPr="00DD52C5">
              <w:rPr>
                <w:rFonts w:asciiTheme="majorBidi" w:hAnsiTheme="majorBidi" w:cstheme="majorBidi"/>
                <w:sz w:val="20"/>
                <w:szCs w:val="20"/>
              </w:rPr>
              <w:t>Identify effective drug regimens for eradication of H. pylori</w:t>
            </w:r>
          </w:p>
          <w:p w:rsidR="00382C86" w:rsidRPr="00DD52C5" w:rsidRDefault="00382C86" w:rsidP="008B27DA">
            <w:pPr>
              <w:numPr>
                <w:ilvl w:val="0"/>
                <w:numId w:val="9"/>
              </w:numPr>
              <w:spacing w:after="0" w:line="240" w:lineRule="auto"/>
              <w:rPr>
                <w:rFonts w:asciiTheme="majorBidi" w:hAnsiTheme="majorBidi" w:cstheme="majorBidi"/>
                <w:sz w:val="20"/>
                <w:szCs w:val="20"/>
              </w:rPr>
            </w:pPr>
            <w:r w:rsidRPr="00DD52C5">
              <w:rPr>
                <w:rFonts w:asciiTheme="majorBidi" w:hAnsiTheme="majorBidi" w:cstheme="majorBidi"/>
                <w:sz w:val="20"/>
                <w:szCs w:val="20"/>
              </w:rPr>
              <w:t>Review the anatomy and physiology of the esophagus</w:t>
            </w:r>
          </w:p>
          <w:p w:rsidR="00382C86" w:rsidRPr="00DD52C5" w:rsidRDefault="00382C86" w:rsidP="008B27DA">
            <w:pPr>
              <w:numPr>
                <w:ilvl w:val="0"/>
                <w:numId w:val="9"/>
              </w:numPr>
              <w:spacing w:after="0" w:line="240" w:lineRule="auto"/>
              <w:rPr>
                <w:rFonts w:asciiTheme="majorBidi" w:hAnsiTheme="majorBidi" w:cstheme="majorBidi"/>
                <w:sz w:val="20"/>
                <w:szCs w:val="20"/>
              </w:rPr>
            </w:pPr>
            <w:r w:rsidRPr="00DD52C5">
              <w:rPr>
                <w:rFonts w:asciiTheme="majorBidi" w:hAnsiTheme="majorBidi" w:cstheme="majorBidi"/>
                <w:sz w:val="20"/>
                <w:szCs w:val="20"/>
              </w:rPr>
              <w:t>List common esophageal diseases</w:t>
            </w:r>
          </w:p>
          <w:p w:rsidR="00382C86" w:rsidRPr="00DD52C5" w:rsidRDefault="00382C86" w:rsidP="008B27DA">
            <w:pPr>
              <w:numPr>
                <w:ilvl w:val="0"/>
                <w:numId w:val="9"/>
              </w:numPr>
              <w:spacing w:after="0" w:line="240" w:lineRule="auto"/>
              <w:rPr>
                <w:rFonts w:asciiTheme="majorBidi" w:hAnsiTheme="majorBidi" w:cstheme="majorBidi"/>
                <w:sz w:val="20"/>
                <w:szCs w:val="20"/>
              </w:rPr>
            </w:pPr>
            <w:r w:rsidRPr="00DD52C5">
              <w:rPr>
                <w:rFonts w:asciiTheme="majorBidi" w:hAnsiTheme="majorBidi" w:cstheme="majorBidi"/>
                <w:sz w:val="20"/>
                <w:szCs w:val="20"/>
              </w:rPr>
              <w:t>Describe the pathogenesis of gastroesophageal reflux disease (GERD)</w:t>
            </w:r>
          </w:p>
          <w:p w:rsidR="00382C86" w:rsidRPr="00DD52C5" w:rsidRDefault="00382C86" w:rsidP="008B27DA">
            <w:pPr>
              <w:numPr>
                <w:ilvl w:val="0"/>
                <w:numId w:val="9"/>
              </w:numPr>
              <w:spacing w:after="0" w:line="240" w:lineRule="auto"/>
              <w:rPr>
                <w:rFonts w:asciiTheme="majorBidi" w:hAnsiTheme="majorBidi" w:cstheme="majorBidi"/>
                <w:sz w:val="20"/>
                <w:szCs w:val="20"/>
              </w:rPr>
            </w:pPr>
            <w:r w:rsidRPr="00DD52C5">
              <w:rPr>
                <w:rFonts w:asciiTheme="majorBidi" w:hAnsiTheme="majorBidi" w:cstheme="majorBidi"/>
                <w:sz w:val="20"/>
                <w:szCs w:val="20"/>
              </w:rPr>
              <w:t>Identify the clinical manifestations of GERD</w:t>
            </w:r>
          </w:p>
          <w:p w:rsidR="00382C86" w:rsidRPr="00DD52C5" w:rsidRDefault="00382C86" w:rsidP="008B27DA">
            <w:pPr>
              <w:numPr>
                <w:ilvl w:val="0"/>
                <w:numId w:val="9"/>
              </w:numPr>
              <w:spacing w:after="0" w:line="240" w:lineRule="auto"/>
              <w:rPr>
                <w:rFonts w:asciiTheme="majorBidi" w:hAnsiTheme="majorBidi" w:cstheme="majorBidi"/>
                <w:sz w:val="20"/>
                <w:szCs w:val="20"/>
              </w:rPr>
            </w:pPr>
            <w:r w:rsidRPr="00DD52C5">
              <w:rPr>
                <w:rFonts w:asciiTheme="majorBidi" w:hAnsiTheme="majorBidi" w:cstheme="majorBidi"/>
                <w:sz w:val="20"/>
                <w:szCs w:val="20"/>
              </w:rPr>
              <w:t>Identify the complications of GERD</w:t>
            </w:r>
          </w:p>
          <w:p w:rsidR="007F539B" w:rsidRPr="00DD52C5" w:rsidRDefault="00382C86" w:rsidP="00382C86">
            <w:pPr>
              <w:rPr>
                <w:rFonts w:asciiTheme="majorBidi" w:hAnsiTheme="majorBidi" w:cstheme="majorBidi"/>
                <w:sz w:val="20"/>
                <w:szCs w:val="20"/>
              </w:rPr>
            </w:pPr>
            <w:r w:rsidRPr="00DD52C5">
              <w:rPr>
                <w:rFonts w:asciiTheme="majorBidi" w:hAnsiTheme="majorBidi" w:cstheme="majorBidi"/>
                <w:sz w:val="20"/>
                <w:szCs w:val="20"/>
              </w:rPr>
              <w:t>Outline the management of GERD</w:t>
            </w:r>
          </w:p>
        </w:tc>
      </w:tr>
      <w:tr w:rsidR="007F539B" w:rsidRPr="00DD52C5" w:rsidTr="008118D3">
        <w:trPr>
          <w:trHeight w:val="582"/>
        </w:trPr>
        <w:tc>
          <w:tcPr>
            <w:tcW w:w="516" w:type="dxa"/>
          </w:tcPr>
          <w:p w:rsidR="007F539B" w:rsidRPr="00DD52C5" w:rsidRDefault="008118D3" w:rsidP="007F539B">
            <w:pPr>
              <w:rPr>
                <w:rFonts w:asciiTheme="majorBidi" w:hAnsiTheme="majorBidi" w:cstheme="majorBidi"/>
                <w:sz w:val="20"/>
                <w:szCs w:val="20"/>
              </w:rPr>
            </w:pPr>
            <w:r>
              <w:rPr>
                <w:rFonts w:asciiTheme="majorBidi" w:hAnsiTheme="majorBidi" w:cstheme="majorBidi"/>
                <w:sz w:val="20"/>
                <w:szCs w:val="20"/>
              </w:rPr>
              <w:t>9</w:t>
            </w:r>
          </w:p>
        </w:tc>
        <w:tc>
          <w:tcPr>
            <w:tcW w:w="2520" w:type="dxa"/>
          </w:tcPr>
          <w:p w:rsidR="007F539B" w:rsidRPr="00DD52C5" w:rsidRDefault="007F539B" w:rsidP="007F539B">
            <w:pPr>
              <w:rPr>
                <w:rFonts w:asciiTheme="majorBidi" w:hAnsiTheme="majorBidi" w:cstheme="majorBidi"/>
                <w:sz w:val="20"/>
                <w:szCs w:val="20"/>
              </w:rPr>
            </w:pPr>
            <w:r w:rsidRPr="00DD52C5">
              <w:rPr>
                <w:rFonts w:asciiTheme="majorBidi" w:hAnsiTheme="majorBidi" w:cstheme="majorBidi"/>
                <w:sz w:val="20"/>
                <w:szCs w:val="20"/>
              </w:rPr>
              <w:t>Inflammatory Bowel Disease (IBD)</w:t>
            </w:r>
          </w:p>
        </w:tc>
        <w:tc>
          <w:tcPr>
            <w:tcW w:w="6684" w:type="dxa"/>
          </w:tcPr>
          <w:p w:rsidR="007F539B" w:rsidRPr="00DD52C5" w:rsidRDefault="007F539B" w:rsidP="008B27DA">
            <w:pPr>
              <w:numPr>
                <w:ilvl w:val="0"/>
                <w:numId w:val="10"/>
              </w:numPr>
              <w:spacing w:after="0" w:line="240" w:lineRule="auto"/>
              <w:rPr>
                <w:rFonts w:asciiTheme="majorBidi" w:hAnsiTheme="majorBidi" w:cstheme="majorBidi"/>
                <w:sz w:val="20"/>
                <w:szCs w:val="20"/>
              </w:rPr>
            </w:pPr>
            <w:r w:rsidRPr="00DD52C5">
              <w:rPr>
                <w:rFonts w:asciiTheme="majorBidi" w:hAnsiTheme="majorBidi" w:cstheme="majorBidi"/>
                <w:sz w:val="20"/>
                <w:szCs w:val="20"/>
              </w:rPr>
              <w:t>Review the pathogenesis of IBD (ulcerative colitis and Crohn’s)</w:t>
            </w:r>
          </w:p>
          <w:p w:rsidR="007F539B" w:rsidRPr="00DD52C5" w:rsidRDefault="007F539B" w:rsidP="008B27DA">
            <w:pPr>
              <w:numPr>
                <w:ilvl w:val="0"/>
                <w:numId w:val="10"/>
              </w:numPr>
              <w:spacing w:after="0" w:line="240" w:lineRule="auto"/>
              <w:rPr>
                <w:rFonts w:asciiTheme="majorBidi" w:hAnsiTheme="majorBidi" w:cstheme="majorBidi"/>
                <w:sz w:val="20"/>
                <w:szCs w:val="20"/>
              </w:rPr>
            </w:pPr>
            <w:r w:rsidRPr="00DD52C5">
              <w:rPr>
                <w:rFonts w:asciiTheme="majorBidi" w:hAnsiTheme="majorBidi" w:cstheme="majorBidi"/>
                <w:sz w:val="20"/>
                <w:szCs w:val="20"/>
              </w:rPr>
              <w:t>Describe the clinical, endoscopic and pathological manifestations of IBD</w:t>
            </w:r>
          </w:p>
          <w:p w:rsidR="007F539B" w:rsidRPr="00DD52C5" w:rsidRDefault="007F539B" w:rsidP="008B27DA">
            <w:pPr>
              <w:numPr>
                <w:ilvl w:val="0"/>
                <w:numId w:val="10"/>
              </w:numPr>
              <w:spacing w:after="0" w:line="240" w:lineRule="auto"/>
              <w:rPr>
                <w:rFonts w:asciiTheme="majorBidi" w:hAnsiTheme="majorBidi" w:cstheme="majorBidi"/>
                <w:sz w:val="20"/>
                <w:szCs w:val="20"/>
              </w:rPr>
            </w:pPr>
            <w:r w:rsidRPr="00DD52C5">
              <w:rPr>
                <w:rFonts w:asciiTheme="majorBidi" w:hAnsiTheme="majorBidi" w:cstheme="majorBidi"/>
                <w:sz w:val="20"/>
                <w:szCs w:val="20"/>
              </w:rPr>
              <w:t>Identify the complications of IBD</w:t>
            </w:r>
          </w:p>
          <w:p w:rsidR="007F539B" w:rsidRPr="00DD52C5" w:rsidRDefault="007F539B" w:rsidP="008B27DA">
            <w:pPr>
              <w:numPr>
                <w:ilvl w:val="0"/>
                <w:numId w:val="10"/>
              </w:numPr>
              <w:spacing w:after="0" w:line="240" w:lineRule="auto"/>
              <w:rPr>
                <w:rFonts w:asciiTheme="majorBidi" w:hAnsiTheme="majorBidi" w:cstheme="majorBidi"/>
                <w:sz w:val="20"/>
                <w:szCs w:val="20"/>
              </w:rPr>
            </w:pPr>
            <w:r w:rsidRPr="00DD52C5">
              <w:rPr>
                <w:rFonts w:asciiTheme="majorBidi" w:hAnsiTheme="majorBidi" w:cstheme="majorBidi"/>
                <w:sz w:val="20"/>
                <w:szCs w:val="20"/>
              </w:rPr>
              <w:t>Outline the management of IBD</w:t>
            </w:r>
          </w:p>
        </w:tc>
      </w:tr>
      <w:tr w:rsidR="007F539B" w:rsidRPr="00DD52C5" w:rsidTr="008118D3">
        <w:trPr>
          <w:trHeight w:val="487"/>
        </w:trPr>
        <w:tc>
          <w:tcPr>
            <w:tcW w:w="516" w:type="dxa"/>
          </w:tcPr>
          <w:p w:rsidR="007F539B" w:rsidRPr="00DD52C5" w:rsidRDefault="008118D3" w:rsidP="007F539B">
            <w:pPr>
              <w:rPr>
                <w:rFonts w:asciiTheme="majorBidi" w:hAnsiTheme="majorBidi" w:cstheme="majorBidi"/>
                <w:sz w:val="20"/>
                <w:szCs w:val="20"/>
              </w:rPr>
            </w:pPr>
            <w:r>
              <w:rPr>
                <w:rFonts w:asciiTheme="majorBidi" w:hAnsiTheme="majorBidi" w:cstheme="majorBidi"/>
                <w:sz w:val="20"/>
                <w:szCs w:val="20"/>
              </w:rPr>
              <w:t>10</w:t>
            </w:r>
          </w:p>
        </w:tc>
        <w:tc>
          <w:tcPr>
            <w:tcW w:w="2520" w:type="dxa"/>
          </w:tcPr>
          <w:p w:rsidR="007F539B" w:rsidRPr="00DD52C5" w:rsidRDefault="007F539B" w:rsidP="007F539B">
            <w:pPr>
              <w:rPr>
                <w:rFonts w:asciiTheme="majorBidi" w:hAnsiTheme="majorBidi" w:cstheme="majorBidi"/>
                <w:sz w:val="20"/>
                <w:szCs w:val="20"/>
              </w:rPr>
            </w:pPr>
            <w:r w:rsidRPr="00DD52C5">
              <w:rPr>
                <w:rFonts w:asciiTheme="majorBidi" w:hAnsiTheme="majorBidi" w:cstheme="majorBidi"/>
                <w:sz w:val="20"/>
                <w:szCs w:val="20"/>
              </w:rPr>
              <w:t>Hepatitis</w:t>
            </w:r>
          </w:p>
        </w:tc>
        <w:tc>
          <w:tcPr>
            <w:tcW w:w="6684" w:type="dxa"/>
          </w:tcPr>
          <w:p w:rsidR="007F539B" w:rsidRPr="00DD52C5" w:rsidRDefault="007F539B" w:rsidP="008B27DA">
            <w:pPr>
              <w:numPr>
                <w:ilvl w:val="0"/>
                <w:numId w:val="11"/>
              </w:numPr>
              <w:spacing w:after="0" w:line="240" w:lineRule="auto"/>
              <w:rPr>
                <w:rFonts w:asciiTheme="majorBidi" w:hAnsiTheme="majorBidi" w:cstheme="majorBidi"/>
                <w:sz w:val="20"/>
                <w:szCs w:val="20"/>
              </w:rPr>
            </w:pPr>
            <w:r w:rsidRPr="00DD52C5">
              <w:rPr>
                <w:rFonts w:asciiTheme="majorBidi" w:hAnsiTheme="majorBidi" w:cstheme="majorBidi"/>
                <w:sz w:val="20"/>
                <w:szCs w:val="20"/>
              </w:rPr>
              <w:t>Outline the epidemiology of viral hepatitis</w:t>
            </w:r>
          </w:p>
          <w:p w:rsidR="007F539B" w:rsidRPr="00DD52C5" w:rsidRDefault="007F539B" w:rsidP="008B27DA">
            <w:pPr>
              <w:numPr>
                <w:ilvl w:val="0"/>
                <w:numId w:val="11"/>
              </w:numPr>
              <w:spacing w:after="0" w:line="240" w:lineRule="auto"/>
              <w:rPr>
                <w:rFonts w:asciiTheme="majorBidi" w:hAnsiTheme="majorBidi" w:cstheme="majorBidi"/>
                <w:sz w:val="20"/>
                <w:szCs w:val="20"/>
              </w:rPr>
            </w:pPr>
            <w:r w:rsidRPr="00DD52C5">
              <w:rPr>
                <w:rFonts w:asciiTheme="majorBidi" w:hAnsiTheme="majorBidi" w:cstheme="majorBidi"/>
                <w:sz w:val="20"/>
                <w:szCs w:val="20"/>
              </w:rPr>
              <w:t>Classify viral hepatitis</w:t>
            </w:r>
          </w:p>
          <w:p w:rsidR="007F539B" w:rsidRPr="00DD52C5" w:rsidRDefault="007F539B" w:rsidP="008B27DA">
            <w:pPr>
              <w:numPr>
                <w:ilvl w:val="0"/>
                <w:numId w:val="11"/>
              </w:numPr>
              <w:spacing w:after="0" w:line="240" w:lineRule="auto"/>
              <w:rPr>
                <w:rFonts w:asciiTheme="majorBidi" w:hAnsiTheme="majorBidi" w:cstheme="majorBidi"/>
                <w:sz w:val="20"/>
                <w:szCs w:val="20"/>
              </w:rPr>
            </w:pPr>
            <w:r w:rsidRPr="00DD52C5">
              <w:rPr>
                <w:rFonts w:asciiTheme="majorBidi" w:hAnsiTheme="majorBidi" w:cstheme="majorBidi"/>
                <w:sz w:val="20"/>
                <w:szCs w:val="20"/>
              </w:rPr>
              <w:t>Describe the manifestations of acute and chronic viral hepatitis</w:t>
            </w:r>
          </w:p>
          <w:p w:rsidR="007F539B" w:rsidRPr="00DD52C5" w:rsidRDefault="007F539B" w:rsidP="008B27DA">
            <w:pPr>
              <w:numPr>
                <w:ilvl w:val="0"/>
                <w:numId w:val="11"/>
              </w:numPr>
              <w:spacing w:after="0" w:line="240" w:lineRule="auto"/>
              <w:rPr>
                <w:rFonts w:asciiTheme="majorBidi" w:hAnsiTheme="majorBidi" w:cstheme="majorBidi"/>
                <w:sz w:val="20"/>
                <w:szCs w:val="20"/>
              </w:rPr>
            </w:pPr>
            <w:r w:rsidRPr="00DD52C5">
              <w:rPr>
                <w:rFonts w:asciiTheme="majorBidi" w:hAnsiTheme="majorBidi" w:cstheme="majorBidi"/>
                <w:sz w:val="20"/>
                <w:szCs w:val="20"/>
              </w:rPr>
              <w:t>Interpret serologic tests to accurately diagnose the specific cause of acute hepatitis</w:t>
            </w:r>
          </w:p>
          <w:p w:rsidR="007F539B" w:rsidRPr="00DD52C5" w:rsidRDefault="007F539B" w:rsidP="008B27DA">
            <w:pPr>
              <w:numPr>
                <w:ilvl w:val="0"/>
                <w:numId w:val="11"/>
              </w:numPr>
              <w:spacing w:after="0" w:line="240" w:lineRule="auto"/>
              <w:rPr>
                <w:rFonts w:asciiTheme="majorBidi" w:hAnsiTheme="majorBidi" w:cstheme="majorBidi"/>
                <w:sz w:val="20"/>
                <w:szCs w:val="20"/>
              </w:rPr>
            </w:pPr>
            <w:r w:rsidRPr="00DD52C5">
              <w:rPr>
                <w:rFonts w:asciiTheme="majorBidi" w:hAnsiTheme="majorBidi" w:cstheme="majorBidi"/>
                <w:sz w:val="20"/>
                <w:szCs w:val="20"/>
              </w:rPr>
              <w:t>Identify the role of liver biopsy in the management of chronic hepatitis</w:t>
            </w:r>
          </w:p>
          <w:p w:rsidR="007F539B" w:rsidRPr="00DD52C5" w:rsidRDefault="007F539B" w:rsidP="008B27DA">
            <w:pPr>
              <w:numPr>
                <w:ilvl w:val="0"/>
                <w:numId w:val="11"/>
              </w:numPr>
              <w:spacing w:after="0" w:line="240" w:lineRule="auto"/>
              <w:rPr>
                <w:rFonts w:asciiTheme="majorBidi" w:hAnsiTheme="majorBidi" w:cstheme="majorBidi"/>
                <w:sz w:val="20"/>
                <w:szCs w:val="20"/>
              </w:rPr>
            </w:pPr>
            <w:r w:rsidRPr="00DD52C5">
              <w:rPr>
                <w:rFonts w:asciiTheme="majorBidi" w:hAnsiTheme="majorBidi" w:cstheme="majorBidi"/>
                <w:sz w:val="20"/>
                <w:szCs w:val="20"/>
              </w:rPr>
              <w:t>Define complications of acute and chronic hepatitis</w:t>
            </w:r>
          </w:p>
          <w:p w:rsidR="007F539B" w:rsidRPr="00DD52C5" w:rsidRDefault="007F539B" w:rsidP="008B27DA">
            <w:pPr>
              <w:numPr>
                <w:ilvl w:val="0"/>
                <w:numId w:val="11"/>
              </w:numPr>
              <w:spacing w:after="0" w:line="240" w:lineRule="auto"/>
              <w:rPr>
                <w:rFonts w:asciiTheme="majorBidi" w:hAnsiTheme="majorBidi" w:cstheme="majorBidi"/>
                <w:sz w:val="20"/>
                <w:szCs w:val="20"/>
              </w:rPr>
            </w:pPr>
            <w:r w:rsidRPr="00DD52C5">
              <w:rPr>
                <w:rFonts w:asciiTheme="majorBidi" w:hAnsiTheme="majorBidi" w:cstheme="majorBidi"/>
                <w:sz w:val="20"/>
                <w:szCs w:val="20"/>
              </w:rPr>
              <w:t>Outline the treatment for viral hepatitis</w:t>
            </w:r>
          </w:p>
          <w:p w:rsidR="007F539B" w:rsidRPr="00DD52C5" w:rsidRDefault="007F539B" w:rsidP="008B27DA">
            <w:pPr>
              <w:numPr>
                <w:ilvl w:val="0"/>
                <w:numId w:val="11"/>
              </w:numPr>
              <w:spacing w:after="0" w:line="240" w:lineRule="auto"/>
              <w:rPr>
                <w:rFonts w:asciiTheme="majorBidi" w:hAnsiTheme="majorBidi" w:cstheme="majorBidi"/>
                <w:sz w:val="20"/>
                <w:szCs w:val="20"/>
              </w:rPr>
            </w:pPr>
            <w:r w:rsidRPr="00DD52C5">
              <w:rPr>
                <w:rFonts w:asciiTheme="majorBidi" w:hAnsiTheme="majorBidi" w:cstheme="majorBidi"/>
                <w:sz w:val="20"/>
                <w:szCs w:val="20"/>
              </w:rPr>
              <w:t>Identify appropriate candidates for vaccination against HAV and HBV</w:t>
            </w:r>
          </w:p>
        </w:tc>
      </w:tr>
      <w:tr w:rsidR="007F539B" w:rsidRPr="00DD52C5" w:rsidTr="008118D3">
        <w:trPr>
          <w:trHeight w:val="61"/>
        </w:trPr>
        <w:tc>
          <w:tcPr>
            <w:tcW w:w="516" w:type="dxa"/>
          </w:tcPr>
          <w:p w:rsidR="007F539B" w:rsidRPr="00DD52C5" w:rsidRDefault="008118D3" w:rsidP="007F539B">
            <w:pPr>
              <w:rPr>
                <w:rFonts w:asciiTheme="majorBidi" w:hAnsiTheme="majorBidi" w:cstheme="majorBidi"/>
                <w:sz w:val="20"/>
                <w:szCs w:val="20"/>
              </w:rPr>
            </w:pPr>
            <w:r>
              <w:rPr>
                <w:rFonts w:asciiTheme="majorBidi" w:hAnsiTheme="majorBidi" w:cstheme="majorBidi"/>
                <w:sz w:val="20"/>
                <w:szCs w:val="20"/>
              </w:rPr>
              <w:t>11</w:t>
            </w:r>
          </w:p>
        </w:tc>
        <w:tc>
          <w:tcPr>
            <w:tcW w:w="2520" w:type="dxa"/>
          </w:tcPr>
          <w:p w:rsidR="007F539B" w:rsidRPr="00DD52C5" w:rsidRDefault="00321FAB" w:rsidP="007F539B">
            <w:pPr>
              <w:rPr>
                <w:rFonts w:asciiTheme="majorBidi" w:hAnsiTheme="majorBidi" w:cstheme="majorBidi"/>
                <w:sz w:val="20"/>
                <w:szCs w:val="20"/>
              </w:rPr>
            </w:pPr>
            <w:r w:rsidRPr="00321FAB">
              <w:rPr>
                <w:rFonts w:asciiTheme="majorBidi" w:hAnsiTheme="majorBidi" w:cstheme="majorBidi"/>
                <w:sz w:val="20"/>
                <w:szCs w:val="20"/>
              </w:rPr>
              <w:t>Pneumonia, bronchitis, pleural disease</w:t>
            </w:r>
          </w:p>
        </w:tc>
        <w:tc>
          <w:tcPr>
            <w:tcW w:w="6684" w:type="dxa"/>
          </w:tcPr>
          <w:p w:rsidR="007F539B" w:rsidRPr="00DD52C5" w:rsidRDefault="007F539B" w:rsidP="008B27DA">
            <w:pPr>
              <w:numPr>
                <w:ilvl w:val="0"/>
                <w:numId w:val="12"/>
              </w:numPr>
              <w:spacing w:after="0" w:line="240" w:lineRule="auto"/>
              <w:rPr>
                <w:rFonts w:asciiTheme="majorBidi" w:hAnsiTheme="majorBidi" w:cstheme="majorBidi"/>
                <w:sz w:val="20"/>
                <w:szCs w:val="20"/>
              </w:rPr>
            </w:pPr>
            <w:r w:rsidRPr="00DD52C5">
              <w:rPr>
                <w:rFonts w:asciiTheme="majorBidi" w:hAnsiTheme="majorBidi" w:cstheme="majorBidi"/>
                <w:sz w:val="20"/>
                <w:szCs w:val="20"/>
              </w:rPr>
              <w:t>Define pneumonia</w:t>
            </w:r>
          </w:p>
          <w:p w:rsidR="007F539B" w:rsidRPr="00DD52C5" w:rsidRDefault="007F539B" w:rsidP="008B27DA">
            <w:pPr>
              <w:numPr>
                <w:ilvl w:val="0"/>
                <w:numId w:val="12"/>
              </w:numPr>
              <w:spacing w:after="0" w:line="240" w:lineRule="auto"/>
              <w:rPr>
                <w:rFonts w:asciiTheme="majorBidi" w:hAnsiTheme="majorBidi" w:cstheme="majorBidi"/>
                <w:sz w:val="20"/>
                <w:szCs w:val="20"/>
              </w:rPr>
            </w:pPr>
            <w:r w:rsidRPr="00DD52C5">
              <w:rPr>
                <w:rFonts w:asciiTheme="majorBidi" w:hAnsiTheme="majorBidi" w:cstheme="majorBidi"/>
                <w:sz w:val="20"/>
                <w:szCs w:val="20"/>
              </w:rPr>
              <w:t>Outline the epidemiology of pneumonia</w:t>
            </w:r>
          </w:p>
          <w:p w:rsidR="007F539B" w:rsidRPr="00DD52C5" w:rsidRDefault="007F539B" w:rsidP="008B27DA">
            <w:pPr>
              <w:numPr>
                <w:ilvl w:val="0"/>
                <w:numId w:val="12"/>
              </w:numPr>
              <w:spacing w:after="0" w:line="240" w:lineRule="auto"/>
              <w:rPr>
                <w:rFonts w:asciiTheme="majorBidi" w:hAnsiTheme="majorBidi" w:cstheme="majorBidi"/>
                <w:sz w:val="20"/>
                <w:szCs w:val="20"/>
              </w:rPr>
            </w:pPr>
            <w:r w:rsidRPr="00DD52C5">
              <w:rPr>
                <w:rFonts w:asciiTheme="majorBidi" w:hAnsiTheme="majorBidi" w:cstheme="majorBidi"/>
                <w:sz w:val="20"/>
                <w:szCs w:val="20"/>
              </w:rPr>
              <w:t>Classify pneumonias</w:t>
            </w:r>
          </w:p>
          <w:p w:rsidR="007F539B" w:rsidRPr="00DD52C5" w:rsidRDefault="007F539B" w:rsidP="008B27DA">
            <w:pPr>
              <w:numPr>
                <w:ilvl w:val="0"/>
                <w:numId w:val="12"/>
              </w:numPr>
              <w:spacing w:after="0" w:line="240" w:lineRule="auto"/>
              <w:rPr>
                <w:rFonts w:asciiTheme="majorBidi" w:hAnsiTheme="majorBidi" w:cstheme="majorBidi"/>
                <w:sz w:val="20"/>
                <w:szCs w:val="20"/>
              </w:rPr>
            </w:pPr>
            <w:r w:rsidRPr="00DD52C5">
              <w:rPr>
                <w:rFonts w:asciiTheme="majorBidi" w:hAnsiTheme="majorBidi" w:cstheme="majorBidi"/>
                <w:sz w:val="20"/>
                <w:szCs w:val="20"/>
              </w:rPr>
              <w:t>Describe the clinical and radiological features of pneumonia</w:t>
            </w:r>
          </w:p>
          <w:p w:rsidR="007F539B" w:rsidRPr="00DD52C5" w:rsidRDefault="007F539B" w:rsidP="008B27DA">
            <w:pPr>
              <w:numPr>
                <w:ilvl w:val="0"/>
                <w:numId w:val="12"/>
              </w:numPr>
              <w:spacing w:after="0" w:line="240" w:lineRule="auto"/>
              <w:rPr>
                <w:rFonts w:asciiTheme="majorBidi" w:hAnsiTheme="majorBidi" w:cstheme="majorBidi"/>
                <w:sz w:val="20"/>
                <w:szCs w:val="20"/>
              </w:rPr>
            </w:pPr>
            <w:r w:rsidRPr="00DD52C5">
              <w:rPr>
                <w:rFonts w:asciiTheme="majorBidi" w:hAnsiTheme="majorBidi" w:cstheme="majorBidi"/>
                <w:sz w:val="20"/>
                <w:szCs w:val="20"/>
              </w:rPr>
              <w:t>Provide a diagnostic approach to pneumonia</w:t>
            </w:r>
          </w:p>
          <w:p w:rsidR="007F539B" w:rsidRPr="00DD52C5" w:rsidRDefault="007F539B" w:rsidP="008B27DA">
            <w:pPr>
              <w:numPr>
                <w:ilvl w:val="0"/>
                <w:numId w:val="12"/>
              </w:numPr>
              <w:spacing w:after="0" w:line="240" w:lineRule="auto"/>
              <w:rPr>
                <w:rFonts w:asciiTheme="majorBidi" w:hAnsiTheme="majorBidi" w:cstheme="majorBidi"/>
                <w:sz w:val="20"/>
                <w:szCs w:val="20"/>
              </w:rPr>
            </w:pPr>
            <w:r w:rsidRPr="00DD52C5">
              <w:rPr>
                <w:rFonts w:asciiTheme="majorBidi" w:hAnsiTheme="majorBidi" w:cstheme="majorBidi"/>
                <w:sz w:val="20"/>
                <w:szCs w:val="20"/>
              </w:rPr>
              <w:t>Identify markers of severity of pneumonia</w:t>
            </w:r>
          </w:p>
          <w:p w:rsidR="007F539B" w:rsidRPr="00DD52C5" w:rsidRDefault="007F539B" w:rsidP="008B27DA">
            <w:pPr>
              <w:numPr>
                <w:ilvl w:val="0"/>
                <w:numId w:val="12"/>
              </w:numPr>
              <w:spacing w:after="0" w:line="240" w:lineRule="auto"/>
              <w:rPr>
                <w:rFonts w:asciiTheme="majorBidi" w:hAnsiTheme="majorBidi" w:cstheme="majorBidi"/>
                <w:sz w:val="20"/>
                <w:szCs w:val="20"/>
              </w:rPr>
            </w:pPr>
            <w:r w:rsidRPr="00DD52C5">
              <w:rPr>
                <w:rFonts w:asciiTheme="majorBidi" w:hAnsiTheme="majorBidi" w:cstheme="majorBidi"/>
                <w:sz w:val="20"/>
                <w:szCs w:val="20"/>
              </w:rPr>
              <w:t>Outline the principles of management of pneumonia</w:t>
            </w:r>
          </w:p>
        </w:tc>
      </w:tr>
      <w:tr w:rsidR="007F539B" w:rsidRPr="00DD52C5" w:rsidTr="008118D3">
        <w:trPr>
          <w:trHeight w:val="61"/>
        </w:trPr>
        <w:tc>
          <w:tcPr>
            <w:tcW w:w="516" w:type="dxa"/>
          </w:tcPr>
          <w:p w:rsidR="007F539B" w:rsidRPr="00DD52C5" w:rsidRDefault="008118D3" w:rsidP="007F539B">
            <w:pPr>
              <w:rPr>
                <w:rFonts w:asciiTheme="majorBidi" w:hAnsiTheme="majorBidi" w:cstheme="majorBidi"/>
                <w:sz w:val="20"/>
                <w:szCs w:val="20"/>
              </w:rPr>
            </w:pPr>
            <w:r>
              <w:rPr>
                <w:rFonts w:asciiTheme="majorBidi" w:hAnsiTheme="majorBidi" w:cstheme="majorBidi"/>
                <w:sz w:val="20"/>
                <w:szCs w:val="20"/>
              </w:rPr>
              <w:t>12</w:t>
            </w:r>
          </w:p>
        </w:tc>
        <w:tc>
          <w:tcPr>
            <w:tcW w:w="2520" w:type="dxa"/>
          </w:tcPr>
          <w:p w:rsidR="007F539B" w:rsidRPr="00DD52C5" w:rsidRDefault="007F539B" w:rsidP="007F539B">
            <w:pPr>
              <w:rPr>
                <w:rFonts w:asciiTheme="majorBidi" w:hAnsiTheme="majorBidi" w:cstheme="majorBidi"/>
                <w:sz w:val="20"/>
                <w:szCs w:val="20"/>
              </w:rPr>
            </w:pPr>
            <w:r w:rsidRPr="00DD52C5">
              <w:rPr>
                <w:rFonts w:asciiTheme="majorBidi" w:hAnsiTheme="majorBidi" w:cstheme="majorBidi"/>
                <w:sz w:val="20"/>
                <w:szCs w:val="20"/>
              </w:rPr>
              <w:t>Venous Thromboembolism (VTE)</w:t>
            </w:r>
            <w:r w:rsidR="00321FAB">
              <w:rPr>
                <w:rFonts w:asciiTheme="majorBidi" w:hAnsiTheme="majorBidi" w:cstheme="majorBidi"/>
                <w:sz w:val="20"/>
                <w:szCs w:val="20"/>
              </w:rPr>
              <w:t xml:space="preserve"> and Pulmonary Embolism</w:t>
            </w:r>
          </w:p>
        </w:tc>
        <w:tc>
          <w:tcPr>
            <w:tcW w:w="6684" w:type="dxa"/>
          </w:tcPr>
          <w:p w:rsidR="007F539B" w:rsidRPr="00DD52C5" w:rsidRDefault="007F539B" w:rsidP="008B27DA">
            <w:pPr>
              <w:numPr>
                <w:ilvl w:val="0"/>
                <w:numId w:val="13"/>
              </w:numPr>
              <w:spacing w:after="0" w:line="240" w:lineRule="auto"/>
              <w:rPr>
                <w:rFonts w:asciiTheme="majorBidi" w:hAnsiTheme="majorBidi" w:cstheme="majorBidi"/>
                <w:sz w:val="20"/>
                <w:szCs w:val="20"/>
              </w:rPr>
            </w:pPr>
            <w:r w:rsidRPr="00DD52C5">
              <w:rPr>
                <w:rFonts w:asciiTheme="majorBidi" w:hAnsiTheme="majorBidi" w:cstheme="majorBidi"/>
                <w:sz w:val="20"/>
                <w:szCs w:val="20"/>
              </w:rPr>
              <w:t>List the risk factors for VTE</w:t>
            </w:r>
          </w:p>
          <w:p w:rsidR="007F539B" w:rsidRPr="00DD52C5" w:rsidRDefault="007F539B" w:rsidP="008B27DA">
            <w:pPr>
              <w:numPr>
                <w:ilvl w:val="0"/>
                <w:numId w:val="13"/>
              </w:numPr>
              <w:spacing w:after="0" w:line="240" w:lineRule="auto"/>
              <w:rPr>
                <w:rFonts w:asciiTheme="majorBidi" w:hAnsiTheme="majorBidi" w:cstheme="majorBidi"/>
                <w:sz w:val="20"/>
                <w:szCs w:val="20"/>
              </w:rPr>
            </w:pPr>
            <w:r w:rsidRPr="00DD52C5">
              <w:rPr>
                <w:rFonts w:asciiTheme="majorBidi" w:hAnsiTheme="majorBidi" w:cstheme="majorBidi"/>
                <w:sz w:val="20"/>
                <w:szCs w:val="20"/>
              </w:rPr>
              <w:t>Describe the presentation and clinical features of VTE</w:t>
            </w:r>
          </w:p>
          <w:p w:rsidR="007F539B" w:rsidRPr="00DD52C5" w:rsidRDefault="007F539B" w:rsidP="008B27DA">
            <w:pPr>
              <w:numPr>
                <w:ilvl w:val="0"/>
                <w:numId w:val="13"/>
              </w:numPr>
              <w:spacing w:after="0" w:line="240" w:lineRule="auto"/>
              <w:rPr>
                <w:rFonts w:asciiTheme="majorBidi" w:hAnsiTheme="majorBidi" w:cstheme="majorBidi"/>
                <w:sz w:val="20"/>
                <w:szCs w:val="20"/>
              </w:rPr>
            </w:pPr>
            <w:r w:rsidRPr="00DD52C5">
              <w:rPr>
                <w:rFonts w:asciiTheme="majorBidi" w:hAnsiTheme="majorBidi" w:cstheme="majorBidi"/>
                <w:sz w:val="20"/>
                <w:szCs w:val="20"/>
              </w:rPr>
              <w:t>Provide a diagnostic algorhythm for deep venous thrombosis (DVT) and pulmonary embolism</w:t>
            </w:r>
          </w:p>
          <w:p w:rsidR="007F539B" w:rsidRPr="00DD52C5" w:rsidRDefault="007F539B" w:rsidP="008B27DA">
            <w:pPr>
              <w:numPr>
                <w:ilvl w:val="0"/>
                <w:numId w:val="13"/>
              </w:numPr>
              <w:spacing w:after="0" w:line="240" w:lineRule="auto"/>
              <w:rPr>
                <w:rFonts w:asciiTheme="majorBidi" w:hAnsiTheme="majorBidi" w:cstheme="majorBidi"/>
                <w:sz w:val="20"/>
                <w:szCs w:val="20"/>
              </w:rPr>
            </w:pPr>
            <w:r w:rsidRPr="00DD52C5">
              <w:rPr>
                <w:rFonts w:asciiTheme="majorBidi" w:hAnsiTheme="majorBidi" w:cstheme="majorBidi"/>
                <w:sz w:val="20"/>
                <w:szCs w:val="20"/>
              </w:rPr>
              <w:t>Outline the treatment and prophylaxis of VTE</w:t>
            </w:r>
          </w:p>
        </w:tc>
      </w:tr>
      <w:tr w:rsidR="007F539B" w:rsidRPr="00DD52C5" w:rsidTr="008118D3">
        <w:trPr>
          <w:trHeight w:val="61"/>
        </w:trPr>
        <w:tc>
          <w:tcPr>
            <w:tcW w:w="516" w:type="dxa"/>
          </w:tcPr>
          <w:p w:rsidR="007F539B" w:rsidRPr="00DD52C5" w:rsidRDefault="008118D3" w:rsidP="007F539B">
            <w:pPr>
              <w:rPr>
                <w:rFonts w:asciiTheme="majorBidi" w:hAnsiTheme="majorBidi" w:cstheme="majorBidi"/>
                <w:sz w:val="20"/>
                <w:szCs w:val="20"/>
              </w:rPr>
            </w:pPr>
            <w:r>
              <w:rPr>
                <w:rFonts w:asciiTheme="majorBidi" w:hAnsiTheme="majorBidi" w:cstheme="majorBidi"/>
                <w:sz w:val="20"/>
                <w:szCs w:val="20"/>
              </w:rPr>
              <w:lastRenderedPageBreak/>
              <w:t>13</w:t>
            </w:r>
          </w:p>
        </w:tc>
        <w:tc>
          <w:tcPr>
            <w:tcW w:w="2520" w:type="dxa"/>
          </w:tcPr>
          <w:p w:rsidR="007F539B" w:rsidRPr="00DD52C5" w:rsidRDefault="00877CE4" w:rsidP="007F539B">
            <w:pPr>
              <w:rPr>
                <w:rFonts w:asciiTheme="majorBidi" w:hAnsiTheme="majorBidi" w:cstheme="majorBidi"/>
                <w:sz w:val="20"/>
                <w:szCs w:val="20"/>
              </w:rPr>
            </w:pPr>
            <w:r w:rsidRPr="00877CE4">
              <w:rPr>
                <w:rFonts w:asciiTheme="majorBidi" w:hAnsiTheme="majorBidi" w:cstheme="majorBidi"/>
                <w:sz w:val="20"/>
                <w:szCs w:val="20"/>
              </w:rPr>
              <w:t>Lung cancer</w:t>
            </w:r>
          </w:p>
        </w:tc>
        <w:tc>
          <w:tcPr>
            <w:tcW w:w="6684" w:type="dxa"/>
          </w:tcPr>
          <w:p w:rsidR="007F539B" w:rsidRPr="00DD52C5" w:rsidRDefault="007F539B" w:rsidP="008B27DA">
            <w:pPr>
              <w:numPr>
                <w:ilvl w:val="0"/>
                <w:numId w:val="14"/>
              </w:numPr>
              <w:spacing w:after="0" w:line="240" w:lineRule="auto"/>
              <w:rPr>
                <w:rFonts w:asciiTheme="majorBidi" w:hAnsiTheme="majorBidi" w:cstheme="majorBidi"/>
                <w:sz w:val="20"/>
                <w:szCs w:val="20"/>
              </w:rPr>
            </w:pPr>
            <w:r w:rsidRPr="00DD52C5">
              <w:rPr>
                <w:rFonts w:asciiTheme="majorBidi" w:hAnsiTheme="majorBidi" w:cstheme="majorBidi"/>
                <w:sz w:val="20"/>
                <w:szCs w:val="20"/>
              </w:rPr>
              <w:t>Identify the epidemiology and risk factors for bronchogenic carcinoma</w:t>
            </w:r>
          </w:p>
          <w:p w:rsidR="007F539B" w:rsidRPr="00DD52C5" w:rsidRDefault="007F539B" w:rsidP="008B27DA">
            <w:pPr>
              <w:numPr>
                <w:ilvl w:val="0"/>
                <w:numId w:val="14"/>
              </w:numPr>
              <w:spacing w:after="0" w:line="240" w:lineRule="auto"/>
              <w:rPr>
                <w:rFonts w:asciiTheme="majorBidi" w:hAnsiTheme="majorBidi" w:cstheme="majorBidi"/>
                <w:sz w:val="20"/>
                <w:szCs w:val="20"/>
              </w:rPr>
            </w:pPr>
            <w:r w:rsidRPr="00DD52C5">
              <w:rPr>
                <w:rFonts w:asciiTheme="majorBidi" w:hAnsiTheme="majorBidi" w:cstheme="majorBidi"/>
                <w:sz w:val="20"/>
                <w:szCs w:val="20"/>
              </w:rPr>
              <w:t>Review the pathological classification of bronchogenic carcinoma</w:t>
            </w:r>
          </w:p>
          <w:p w:rsidR="007F539B" w:rsidRPr="00DD52C5" w:rsidRDefault="007F539B" w:rsidP="008B27DA">
            <w:pPr>
              <w:numPr>
                <w:ilvl w:val="0"/>
                <w:numId w:val="14"/>
              </w:numPr>
              <w:spacing w:after="0" w:line="240" w:lineRule="auto"/>
              <w:rPr>
                <w:rFonts w:asciiTheme="majorBidi" w:hAnsiTheme="majorBidi" w:cstheme="majorBidi"/>
                <w:sz w:val="20"/>
                <w:szCs w:val="20"/>
              </w:rPr>
            </w:pPr>
            <w:r w:rsidRPr="00DD52C5">
              <w:rPr>
                <w:rFonts w:asciiTheme="majorBidi" w:hAnsiTheme="majorBidi" w:cstheme="majorBidi"/>
                <w:sz w:val="20"/>
                <w:szCs w:val="20"/>
              </w:rPr>
              <w:t>Describe the clinical manifestations of bronchogenic carcinoma</w:t>
            </w:r>
          </w:p>
          <w:p w:rsidR="007F539B" w:rsidRPr="00DD52C5" w:rsidRDefault="007F539B" w:rsidP="008B27DA">
            <w:pPr>
              <w:numPr>
                <w:ilvl w:val="0"/>
                <w:numId w:val="14"/>
              </w:numPr>
              <w:spacing w:after="0" w:line="240" w:lineRule="auto"/>
              <w:rPr>
                <w:rFonts w:asciiTheme="majorBidi" w:hAnsiTheme="majorBidi" w:cstheme="majorBidi"/>
                <w:sz w:val="20"/>
                <w:szCs w:val="20"/>
              </w:rPr>
            </w:pPr>
            <w:r w:rsidRPr="00DD52C5">
              <w:rPr>
                <w:rFonts w:asciiTheme="majorBidi" w:hAnsiTheme="majorBidi" w:cstheme="majorBidi"/>
                <w:sz w:val="20"/>
                <w:szCs w:val="20"/>
              </w:rPr>
              <w:t>Outline the staging of bronchogenic carcinoma</w:t>
            </w:r>
          </w:p>
          <w:p w:rsidR="007F539B" w:rsidRPr="00DD52C5" w:rsidRDefault="007F539B" w:rsidP="008B27DA">
            <w:pPr>
              <w:numPr>
                <w:ilvl w:val="0"/>
                <w:numId w:val="14"/>
              </w:numPr>
              <w:spacing w:after="0" w:line="240" w:lineRule="auto"/>
              <w:rPr>
                <w:rFonts w:asciiTheme="majorBidi" w:hAnsiTheme="majorBidi" w:cstheme="majorBidi"/>
                <w:sz w:val="20"/>
                <w:szCs w:val="20"/>
              </w:rPr>
            </w:pPr>
            <w:r w:rsidRPr="00DD52C5">
              <w:rPr>
                <w:rFonts w:asciiTheme="majorBidi" w:hAnsiTheme="majorBidi" w:cstheme="majorBidi"/>
                <w:sz w:val="20"/>
                <w:szCs w:val="20"/>
              </w:rPr>
              <w:t>Outline the treatment of bronchogenic carcinoma</w:t>
            </w:r>
          </w:p>
        </w:tc>
      </w:tr>
      <w:tr w:rsidR="007F539B" w:rsidRPr="00DD52C5" w:rsidTr="008118D3">
        <w:trPr>
          <w:trHeight w:val="61"/>
        </w:trPr>
        <w:tc>
          <w:tcPr>
            <w:tcW w:w="516" w:type="dxa"/>
          </w:tcPr>
          <w:p w:rsidR="007F539B" w:rsidRPr="00DD52C5" w:rsidRDefault="008118D3" w:rsidP="007F539B">
            <w:pPr>
              <w:rPr>
                <w:rFonts w:asciiTheme="majorBidi" w:hAnsiTheme="majorBidi" w:cstheme="majorBidi"/>
                <w:sz w:val="20"/>
                <w:szCs w:val="20"/>
              </w:rPr>
            </w:pPr>
            <w:r>
              <w:rPr>
                <w:rFonts w:asciiTheme="majorBidi" w:hAnsiTheme="majorBidi" w:cstheme="majorBidi"/>
                <w:sz w:val="20"/>
                <w:szCs w:val="20"/>
              </w:rPr>
              <w:t>14</w:t>
            </w:r>
          </w:p>
        </w:tc>
        <w:tc>
          <w:tcPr>
            <w:tcW w:w="2520" w:type="dxa"/>
          </w:tcPr>
          <w:p w:rsidR="007F539B" w:rsidRPr="00DD52C5" w:rsidRDefault="00877CE4" w:rsidP="007F539B">
            <w:pPr>
              <w:rPr>
                <w:rFonts w:asciiTheme="majorBidi" w:hAnsiTheme="majorBidi" w:cstheme="majorBidi"/>
                <w:sz w:val="20"/>
                <w:szCs w:val="20"/>
              </w:rPr>
            </w:pPr>
            <w:r>
              <w:rPr>
                <w:rFonts w:asciiTheme="majorBidi" w:hAnsiTheme="majorBidi" w:cstheme="majorBidi"/>
                <w:sz w:val="20"/>
                <w:szCs w:val="20"/>
              </w:rPr>
              <w:t>Asthma,COPD, Chronic Cor P</w:t>
            </w:r>
            <w:r w:rsidRPr="00877CE4">
              <w:rPr>
                <w:rFonts w:asciiTheme="majorBidi" w:hAnsiTheme="majorBidi" w:cstheme="majorBidi"/>
                <w:sz w:val="20"/>
                <w:szCs w:val="20"/>
              </w:rPr>
              <w:t>ulmonale</w:t>
            </w:r>
          </w:p>
        </w:tc>
        <w:tc>
          <w:tcPr>
            <w:tcW w:w="6684" w:type="dxa"/>
          </w:tcPr>
          <w:p w:rsidR="007F539B" w:rsidRPr="00DD52C5" w:rsidRDefault="007F539B" w:rsidP="008B27DA">
            <w:pPr>
              <w:numPr>
                <w:ilvl w:val="0"/>
                <w:numId w:val="15"/>
              </w:numPr>
              <w:spacing w:after="0" w:line="240" w:lineRule="auto"/>
              <w:rPr>
                <w:rFonts w:asciiTheme="majorBidi" w:hAnsiTheme="majorBidi" w:cstheme="majorBidi"/>
                <w:sz w:val="20"/>
                <w:szCs w:val="20"/>
              </w:rPr>
            </w:pPr>
            <w:r w:rsidRPr="00DD52C5">
              <w:rPr>
                <w:rFonts w:asciiTheme="majorBidi" w:hAnsiTheme="majorBidi" w:cstheme="majorBidi"/>
                <w:sz w:val="20"/>
                <w:szCs w:val="20"/>
              </w:rPr>
              <w:t>Describe the defining features and epidemiology of COPD</w:t>
            </w:r>
          </w:p>
          <w:p w:rsidR="007F539B" w:rsidRPr="00DD52C5" w:rsidRDefault="007F539B" w:rsidP="008B27DA">
            <w:pPr>
              <w:numPr>
                <w:ilvl w:val="0"/>
                <w:numId w:val="15"/>
              </w:numPr>
              <w:spacing w:after="0" w:line="240" w:lineRule="auto"/>
              <w:rPr>
                <w:rFonts w:asciiTheme="majorBidi" w:hAnsiTheme="majorBidi" w:cstheme="majorBidi"/>
                <w:sz w:val="20"/>
                <w:szCs w:val="20"/>
              </w:rPr>
            </w:pPr>
            <w:r w:rsidRPr="00DD52C5">
              <w:rPr>
                <w:rFonts w:asciiTheme="majorBidi" w:hAnsiTheme="majorBidi" w:cstheme="majorBidi"/>
                <w:sz w:val="20"/>
                <w:szCs w:val="20"/>
              </w:rPr>
              <w:t>Describe the clinical manifestations of COPD</w:t>
            </w:r>
          </w:p>
          <w:p w:rsidR="007F539B" w:rsidRPr="00DD52C5" w:rsidRDefault="007F539B" w:rsidP="008B27DA">
            <w:pPr>
              <w:numPr>
                <w:ilvl w:val="0"/>
                <w:numId w:val="15"/>
              </w:numPr>
              <w:spacing w:after="0" w:line="240" w:lineRule="auto"/>
              <w:rPr>
                <w:rFonts w:asciiTheme="majorBidi" w:hAnsiTheme="majorBidi" w:cstheme="majorBidi"/>
                <w:sz w:val="20"/>
                <w:szCs w:val="20"/>
              </w:rPr>
            </w:pPr>
            <w:r w:rsidRPr="00DD52C5">
              <w:rPr>
                <w:rFonts w:asciiTheme="majorBidi" w:hAnsiTheme="majorBidi" w:cstheme="majorBidi"/>
                <w:sz w:val="20"/>
                <w:szCs w:val="20"/>
              </w:rPr>
              <w:t>Define the investigations used to diagnose COPD</w:t>
            </w:r>
          </w:p>
          <w:p w:rsidR="007F539B" w:rsidRPr="00DD52C5" w:rsidRDefault="007F539B" w:rsidP="008B27DA">
            <w:pPr>
              <w:numPr>
                <w:ilvl w:val="0"/>
                <w:numId w:val="15"/>
              </w:numPr>
              <w:spacing w:after="0" w:line="240" w:lineRule="auto"/>
              <w:rPr>
                <w:rFonts w:asciiTheme="majorBidi" w:hAnsiTheme="majorBidi" w:cstheme="majorBidi"/>
                <w:sz w:val="20"/>
                <w:szCs w:val="20"/>
              </w:rPr>
            </w:pPr>
            <w:r w:rsidRPr="00DD52C5">
              <w:rPr>
                <w:rFonts w:asciiTheme="majorBidi" w:hAnsiTheme="majorBidi" w:cstheme="majorBidi"/>
                <w:sz w:val="20"/>
                <w:szCs w:val="20"/>
              </w:rPr>
              <w:t>Describe the classes of drugs and modes of delivery available in the management of COPD</w:t>
            </w:r>
          </w:p>
          <w:p w:rsidR="007F539B" w:rsidRDefault="007F539B" w:rsidP="008B27DA">
            <w:pPr>
              <w:numPr>
                <w:ilvl w:val="0"/>
                <w:numId w:val="15"/>
              </w:numPr>
              <w:spacing w:after="0" w:line="240" w:lineRule="auto"/>
              <w:rPr>
                <w:rFonts w:asciiTheme="majorBidi" w:hAnsiTheme="majorBidi" w:cstheme="majorBidi"/>
                <w:sz w:val="20"/>
                <w:szCs w:val="20"/>
              </w:rPr>
            </w:pPr>
            <w:r w:rsidRPr="00DD52C5">
              <w:rPr>
                <w:rFonts w:asciiTheme="majorBidi" w:hAnsiTheme="majorBidi" w:cstheme="majorBidi"/>
                <w:sz w:val="20"/>
                <w:szCs w:val="20"/>
              </w:rPr>
              <w:t>Outline the management of COPD</w:t>
            </w:r>
          </w:p>
          <w:p w:rsidR="00382C86" w:rsidRPr="00DD52C5" w:rsidRDefault="00382C86" w:rsidP="008B27DA">
            <w:pPr>
              <w:numPr>
                <w:ilvl w:val="0"/>
                <w:numId w:val="15"/>
              </w:numPr>
              <w:spacing w:after="0" w:line="240" w:lineRule="auto"/>
              <w:rPr>
                <w:rFonts w:asciiTheme="majorBidi" w:hAnsiTheme="majorBidi" w:cstheme="majorBidi"/>
                <w:sz w:val="20"/>
                <w:szCs w:val="20"/>
              </w:rPr>
            </w:pPr>
            <w:r w:rsidRPr="00DD52C5">
              <w:rPr>
                <w:rFonts w:asciiTheme="majorBidi" w:hAnsiTheme="majorBidi" w:cstheme="majorBidi"/>
                <w:sz w:val="20"/>
                <w:szCs w:val="20"/>
              </w:rPr>
              <w:t>Define bronchial asthma</w:t>
            </w:r>
          </w:p>
          <w:p w:rsidR="00382C86" w:rsidRPr="00DD52C5" w:rsidRDefault="00382C86" w:rsidP="008B27DA">
            <w:pPr>
              <w:numPr>
                <w:ilvl w:val="0"/>
                <w:numId w:val="15"/>
              </w:numPr>
              <w:spacing w:after="0" w:line="240" w:lineRule="auto"/>
              <w:rPr>
                <w:rFonts w:asciiTheme="majorBidi" w:hAnsiTheme="majorBidi" w:cstheme="majorBidi"/>
                <w:sz w:val="20"/>
                <w:szCs w:val="20"/>
              </w:rPr>
            </w:pPr>
            <w:r w:rsidRPr="00DD52C5">
              <w:rPr>
                <w:rFonts w:asciiTheme="majorBidi" w:hAnsiTheme="majorBidi" w:cstheme="majorBidi"/>
                <w:sz w:val="20"/>
                <w:szCs w:val="20"/>
              </w:rPr>
              <w:t>Classify asthma and list triggering factors of asthma</w:t>
            </w:r>
          </w:p>
          <w:p w:rsidR="00382C86" w:rsidRPr="00DD52C5" w:rsidRDefault="00382C86" w:rsidP="008B27DA">
            <w:pPr>
              <w:numPr>
                <w:ilvl w:val="0"/>
                <w:numId w:val="15"/>
              </w:numPr>
              <w:spacing w:after="0" w:line="240" w:lineRule="auto"/>
              <w:rPr>
                <w:rFonts w:asciiTheme="majorBidi" w:hAnsiTheme="majorBidi" w:cstheme="majorBidi"/>
                <w:sz w:val="20"/>
                <w:szCs w:val="20"/>
              </w:rPr>
            </w:pPr>
            <w:r w:rsidRPr="00DD52C5">
              <w:rPr>
                <w:rFonts w:asciiTheme="majorBidi" w:hAnsiTheme="majorBidi" w:cstheme="majorBidi"/>
                <w:sz w:val="20"/>
                <w:szCs w:val="20"/>
              </w:rPr>
              <w:t>Describe clinical features of asthma with emphasis on markers of severity</w:t>
            </w:r>
          </w:p>
          <w:p w:rsidR="00382C86" w:rsidRPr="00DD52C5" w:rsidRDefault="00382C86" w:rsidP="008B27DA">
            <w:pPr>
              <w:numPr>
                <w:ilvl w:val="0"/>
                <w:numId w:val="15"/>
              </w:numPr>
              <w:spacing w:after="0" w:line="240" w:lineRule="auto"/>
              <w:rPr>
                <w:rFonts w:asciiTheme="majorBidi" w:hAnsiTheme="majorBidi" w:cstheme="majorBidi"/>
                <w:sz w:val="20"/>
                <w:szCs w:val="20"/>
              </w:rPr>
            </w:pPr>
            <w:r w:rsidRPr="00DD52C5">
              <w:rPr>
                <w:rFonts w:asciiTheme="majorBidi" w:hAnsiTheme="majorBidi" w:cstheme="majorBidi"/>
                <w:sz w:val="20"/>
                <w:szCs w:val="20"/>
              </w:rPr>
              <w:t>Define the investigations used to diagnose asthma</w:t>
            </w:r>
          </w:p>
          <w:p w:rsidR="00382C86" w:rsidRPr="00DD52C5" w:rsidRDefault="00382C86" w:rsidP="008B27DA">
            <w:pPr>
              <w:numPr>
                <w:ilvl w:val="0"/>
                <w:numId w:val="15"/>
              </w:numPr>
              <w:spacing w:after="0" w:line="240" w:lineRule="auto"/>
              <w:rPr>
                <w:rFonts w:asciiTheme="majorBidi" w:hAnsiTheme="majorBidi" w:cstheme="majorBidi"/>
                <w:sz w:val="20"/>
                <w:szCs w:val="20"/>
              </w:rPr>
            </w:pPr>
            <w:r w:rsidRPr="00DD52C5">
              <w:rPr>
                <w:rFonts w:asciiTheme="majorBidi" w:hAnsiTheme="majorBidi" w:cstheme="majorBidi"/>
                <w:sz w:val="20"/>
                <w:szCs w:val="20"/>
              </w:rPr>
              <w:t>Outline the stepwise approach to management of asthma based on established international guidelines</w:t>
            </w:r>
          </w:p>
        </w:tc>
      </w:tr>
      <w:tr w:rsidR="007F539B" w:rsidRPr="00DD52C5" w:rsidTr="008118D3">
        <w:trPr>
          <w:trHeight w:val="61"/>
        </w:trPr>
        <w:tc>
          <w:tcPr>
            <w:tcW w:w="516" w:type="dxa"/>
          </w:tcPr>
          <w:p w:rsidR="007F539B" w:rsidRPr="00DD52C5" w:rsidRDefault="008118D3" w:rsidP="007F539B">
            <w:pPr>
              <w:rPr>
                <w:rFonts w:asciiTheme="majorBidi" w:hAnsiTheme="majorBidi" w:cstheme="majorBidi"/>
                <w:sz w:val="20"/>
                <w:szCs w:val="20"/>
              </w:rPr>
            </w:pPr>
            <w:r>
              <w:rPr>
                <w:rFonts w:asciiTheme="majorBidi" w:hAnsiTheme="majorBidi" w:cstheme="majorBidi"/>
                <w:sz w:val="20"/>
                <w:szCs w:val="20"/>
              </w:rPr>
              <w:t>15</w:t>
            </w:r>
          </w:p>
        </w:tc>
        <w:tc>
          <w:tcPr>
            <w:tcW w:w="2520" w:type="dxa"/>
          </w:tcPr>
          <w:p w:rsidR="007F539B" w:rsidRPr="00DD52C5" w:rsidRDefault="007F539B" w:rsidP="00877CE4">
            <w:pPr>
              <w:rPr>
                <w:rFonts w:asciiTheme="majorBidi" w:hAnsiTheme="majorBidi" w:cstheme="majorBidi"/>
                <w:sz w:val="20"/>
                <w:szCs w:val="20"/>
              </w:rPr>
            </w:pPr>
            <w:r w:rsidRPr="00DD52C5">
              <w:rPr>
                <w:rFonts w:asciiTheme="majorBidi" w:hAnsiTheme="majorBidi" w:cstheme="majorBidi"/>
                <w:sz w:val="20"/>
                <w:szCs w:val="20"/>
              </w:rPr>
              <w:t xml:space="preserve">Acid-Base Disorders </w:t>
            </w:r>
            <w:r w:rsidR="00877CE4">
              <w:rPr>
                <w:rFonts w:asciiTheme="majorBidi" w:hAnsiTheme="majorBidi" w:cstheme="majorBidi"/>
                <w:sz w:val="20"/>
                <w:szCs w:val="20"/>
              </w:rPr>
              <w:t>and Blood gases</w:t>
            </w:r>
          </w:p>
        </w:tc>
        <w:tc>
          <w:tcPr>
            <w:tcW w:w="6684" w:type="dxa"/>
          </w:tcPr>
          <w:p w:rsidR="007F539B" w:rsidRPr="00DD52C5" w:rsidRDefault="007F539B" w:rsidP="008B27DA">
            <w:pPr>
              <w:numPr>
                <w:ilvl w:val="0"/>
                <w:numId w:val="17"/>
              </w:numPr>
              <w:spacing w:after="0" w:line="240" w:lineRule="auto"/>
              <w:rPr>
                <w:rFonts w:asciiTheme="majorBidi" w:hAnsiTheme="majorBidi" w:cstheme="majorBidi"/>
                <w:sz w:val="20"/>
                <w:szCs w:val="20"/>
              </w:rPr>
            </w:pPr>
            <w:r w:rsidRPr="00DD52C5">
              <w:rPr>
                <w:rFonts w:asciiTheme="majorBidi" w:hAnsiTheme="majorBidi" w:cstheme="majorBidi"/>
                <w:sz w:val="20"/>
                <w:szCs w:val="20"/>
              </w:rPr>
              <w:t>Review the biochemical bases of ABD</w:t>
            </w:r>
          </w:p>
          <w:p w:rsidR="007F539B" w:rsidRPr="00DD52C5" w:rsidRDefault="007F539B" w:rsidP="008B27DA">
            <w:pPr>
              <w:numPr>
                <w:ilvl w:val="0"/>
                <w:numId w:val="17"/>
              </w:numPr>
              <w:spacing w:after="0" w:line="240" w:lineRule="auto"/>
              <w:rPr>
                <w:rFonts w:asciiTheme="majorBidi" w:hAnsiTheme="majorBidi" w:cstheme="majorBidi"/>
                <w:sz w:val="20"/>
                <w:szCs w:val="20"/>
              </w:rPr>
            </w:pPr>
            <w:r w:rsidRPr="00DD52C5">
              <w:rPr>
                <w:rFonts w:asciiTheme="majorBidi" w:hAnsiTheme="majorBidi" w:cstheme="majorBidi"/>
                <w:sz w:val="20"/>
                <w:szCs w:val="20"/>
              </w:rPr>
              <w:t>Discuss metabolic and respiratory ABD</w:t>
            </w:r>
          </w:p>
          <w:p w:rsidR="007F539B" w:rsidRPr="00DD52C5" w:rsidRDefault="007F539B" w:rsidP="008B27DA">
            <w:pPr>
              <w:numPr>
                <w:ilvl w:val="0"/>
                <w:numId w:val="17"/>
              </w:numPr>
              <w:spacing w:after="0" w:line="240" w:lineRule="auto"/>
              <w:rPr>
                <w:rFonts w:asciiTheme="majorBidi" w:hAnsiTheme="majorBidi" w:cstheme="majorBidi"/>
                <w:sz w:val="20"/>
                <w:szCs w:val="20"/>
              </w:rPr>
            </w:pPr>
            <w:r w:rsidRPr="00DD52C5">
              <w:rPr>
                <w:rFonts w:asciiTheme="majorBidi" w:hAnsiTheme="majorBidi" w:cstheme="majorBidi"/>
                <w:sz w:val="20"/>
                <w:szCs w:val="20"/>
              </w:rPr>
              <w:t>Describe the utility of arterial blood gases in ABD</w:t>
            </w:r>
          </w:p>
          <w:p w:rsidR="007F539B" w:rsidRPr="00DD52C5" w:rsidRDefault="007F539B" w:rsidP="008B27DA">
            <w:pPr>
              <w:numPr>
                <w:ilvl w:val="0"/>
                <w:numId w:val="17"/>
              </w:numPr>
              <w:spacing w:after="0" w:line="240" w:lineRule="auto"/>
              <w:rPr>
                <w:rFonts w:asciiTheme="majorBidi" w:hAnsiTheme="majorBidi" w:cstheme="majorBidi"/>
                <w:sz w:val="20"/>
                <w:szCs w:val="20"/>
              </w:rPr>
            </w:pPr>
            <w:r w:rsidRPr="00DD52C5">
              <w:rPr>
                <w:rFonts w:asciiTheme="majorBidi" w:hAnsiTheme="majorBidi" w:cstheme="majorBidi"/>
                <w:sz w:val="20"/>
                <w:szCs w:val="20"/>
              </w:rPr>
              <w:t>Discuss examples of simple and complex ABD</w:t>
            </w:r>
          </w:p>
        </w:tc>
      </w:tr>
      <w:tr w:rsidR="007F539B" w:rsidRPr="00DD52C5" w:rsidTr="008118D3">
        <w:trPr>
          <w:trHeight w:val="61"/>
        </w:trPr>
        <w:tc>
          <w:tcPr>
            <w:tcW w:w="516" w:type="dxa"/>
          </w:tcPr>
          <w:p w:rsidR="007F539B" w:rsidRPr="00DD52C5" w:rsidRDefault="008118D3" w:rsidP="007F539B">
            <w:pPr>
              <w:rPr>
                <w:rFonts w:asciiTheme="majorBidi" w:hAnsiTheme="majorBidi" w:cstheme="majorBidi"/>
                <w:sz w:val="20"/>
                <w:szCs w:val="20"/>
              </w:rPr>
            </w:pPr>
            <w:r>
              <w:rPr>
                <w:rFonts w:asciiTheme="majorBidi" w:hAnsiTheme="majorBidi" w:cstheme="majorBidi"/>
                <w:sz w:val="20"/>
                <w:szCs w:val="20"/>
              </w:rPr>
              <w:t>16</w:t>
            </w:r>
          </w:p>
        </w:tc>
        <w:tc>
          <w:tcPr>
            <w:tcW w:w="2520" w:type="dxa"/>
          </w:tcPr>
          <w:p w:rsidR="007F539B" w:rsidRPr="00DD52C5" w:rsidRDefault="008118D3" w:rsidP="007F539B">
            <w:pPr>
              <w:rPr>
                <w:rFonts w:asciiTheme="majorBidi" w:hAnsiTheme="majorBidi" w:cstheme="majorBidi"/>
                <w:sz w:val="20"/>
                <w:szCs w:val="20"/>
              </w:rPr>
            </w:pPr>
            <w:r>
              <w:rPr>
                <w:rFonts w:asciiTheme="majorBidi" w:hAnsiTheme="majorBidi" w:cstheme="majorBidi"/>
                <w:sz w:val="20"/>
                <w:szCs w:val="20"/>
              </w:rPr>
              <w:t>Electrolytes Abnormalities</w:t>
            </w:r>
          </w:p>
        </w:tc>
        <w:tc>
          <w:tcPr>
            <w:tcW w:w="6684" w:type="dxa"/>
          </w:tcPr>
          <w:p w:rsidR="007F539B" w:rsidRPr="00DD52C5" w:rsidRDefault="007F539B" w:rsidP="008B27DA">
            <w:pPr>
              <w:numPr>
                <w:ilvl w:val="0"/>
                <w:numId w:val="16"/>
              </w:numPr>
              <w:spacing w:after="0" w:line="240" w:lineRule="auto"/>
              <w:rPr>
                <w:rFonts w:asciiTheme="majorBidi" w:hAnsiTheme="majorBidi" w:cstheme="majorBidi"/>
                <w:sz w:val="20"/>
                <w:szCs w:val="20"/>
              </w:rPr>
            </w:pPr>
            <w:r w:rsidRPr="00DD52C5">
              <w:rPr>
                <w:rFonts w:asciiTheme="majorBidi" w:hAnsiTheme="majorBidi" w:cstheme="majorBidi"/>
                <w:sz w:val="20"/>
                <w:szCs w:val="20"/>
              </w:rPr>
              <w:t>Identify the electrolyte composition of different compartments (e.g. intracellular, intravascular, interstitial)</w:t>
            </w:r>
          </w:p>
          <w:p w:rsidR="007F539B" w:rsidRPr="00DD52C5" w:rsidRDefault="007F539B" w:rsidP="008B27DA">
            <w:pPr>
              <w:numPr>
                <w:ilvl w:val="0"/>
                <w:numId w:val="16"/>
              </w:numPr>
              <w:spacing w:after="0" w:line="240" w:lineRule="auto"/>
              <w:rPr>
                <w:rFonts w:asciiTheme="majorBidi" w:hAnsiTheme="majorBidi" w:cstheme="majorBidi"/>
                <w:sz w:val="20"/>
                <w:szCs w:val="20"/>
              </w:rPr>
            </w:pPr>
            <w:r w:rsidRPr="00DD52C5">
              <w:rPr>
                <w:rFonts w:asciiTheme="majorBidi" w:hAnsiTheme="majorBidi" w:cstheme="majorBidi"/>
                <w:sz w:val="20"/>
                <w:szCs w:val="20"/>
              </w:rPr>
              <w:t>Describe the major electrolyte disturbances (Hypo- and hyper kalemia, hypo- and hypernatremia, hypo- and hypercalcemia)</w:t>
            </w:r>
          </w:p>
          <w:p w:rsidR="007F539B" w:rsidRPr="00DD52C5" w:rsidRDefault="007F539B" w:rsidP="008B27DA">
            <w:pPr>
              <w:numPr>
                <w:ilvl w:val="0"/>
                <w:numId w:val="16"/>
              </w:numPr>
              <w:spacing w:after="0" w:line="240" w:lineRule="auto"/>
              <w:rPr>
                <w:rFonts w:asciiTheme="majorBidi" w:hAnsiTheme="majorBidi" w:cstheme="majorBidi"/>
                <w:sz w:val="20"/>
                <w:szCs w:val="20"/>
              </w:rPr>
            </w:pPr>
            <w:r w:rsidRPr="00DD52C5">
              <w:rPr>
                <w:rFonts w:asciiTheme="majorBidi" w:hAnsiTheme="majorBidi" w:cstheme="majorBidi"/>
                <w:sz w:val="20"/>
                <w:szCs w:val="20"/>
              </w:rPr>
              <w:t>Outline principles of management of electrolyte disturbances</w:t>
            </w:r>
          </w:p>
        </w:tc>
      </w:tr>
      <w:tr w:rsidR="007F539B" w:rsidRPr="00DD52C5" w:rsidTr="008118D3">
        <w:trPr>
          <w:trHeight w:val="61"/>
        </w:trPr>
        <w:tc>
          <w:tcPr>
            <w:tcW w:w="516" w:type="dxa"/>
          </w:tcPr>
          <w:p w:rsidR="007F539B" w:rsidRPr="00DD52C5" w:rsidRDefault="008118D3" w:rsidP="007F539B">
            <w:pPr>
              <w:rPr>
                <w:rFonts w:asciiTheme="majorBidi" w:hAnsiTheme="majorBidi" w:cstheme="majorBidi"/>
                <w:sz w:val="20"/>
                <w:szCs w:val="20"/>
              </w:rPr>
            </w:pPr>
            <w:r>
              <w:rPr>
                <w:rFonts w:asciiTheme="majorBidi" w:hAnsiTheme="majorBidi" w:cstheme="majorBidi"/>
                <w:sz w:val="20"/>
                <w:szCs w:val="20"/>
              </w:rPr>
              <w:t>17</w:t>
            </w:r>
          </w:p>
        </w:tc>
        <w:tc>
          <w:tcPr>
            <w:tcW w:w="2520" w:type="dxa"/>
          </w:tcPr>
          <w:p w:rsidR="007F539B" w:rsidRPr="00DD52C5" w:rsidRDefault="008118D3" w:rsidP="007F539B">
            <w:pPr>
              <w:rPr>
                <w:rFonts w:asciiTheme="majorBidi" w:hAnsiTheme="majorBidi" w:cstheme="majorBidi"/>
                <w:sz w:val="20"/>
                <w:szCs w:val="20"/>
              </w:rPr>
            </w:pPr>
            <w:r>
              <w:rPr>
                <w:rFonts w:asciiTheme="majorBidi" w:hAnsiTheme="majorBidi" w:cstheme="majorBidi"/>
                <w:sz w:val="20"/>
                <w:szCs w:val="20"/>
              </w:rPr>
              <w:t>Renal Failure</w:t>
            </w:r>
          </w:p>
        </w:tc>
        <w:tc>
          <w:tcPr>
            <w:tcW w:w="6684" w:type="dxa"/>
          </w:tcPr>
          <w:p w:rsidR="007F539B" w:rsidRPr="00DD52C5" w:rsidRDefault="00877CE4" w:rsidP="008B27DA">
            <w:pPr>
              <w:numPr>
                <w:ilvl w:val="0"/>
                <w:numId w:val="18"/>
              </w:numPr>
              <w:spacing w:after="0" w:line="240" w:lineRule="auto"/>
              <w:rPr>
                <w:rFonts w:asciiTheme="majorBidi" w:hAnsiTheme="majorBidi" w:cstheme="majorBidi"/>
                <w:sz w:val="20"/>
                <w:szCs w:val="20"/>
              </w:rPr>
            </w:pPr>
            <w:r>
              <w:rPr>
                <w:rFonts w:asciiTheme="majorBidi" w:hAnsiTheme="majorBidi" w:cstheme="majorBidi"/>
                <w:sz w:val="20"/>
                <w:szCs w:val="20"/>
              </w:rPr>
              <w:t xml:space="preserve">Define </w:t>
            </w:r>
            <w:r w:rsidR="007F539B" w:rsidRPr="00DD52C5">
              <w:rPr>
                <w:rFonts w:asciiTheme="majorBidi" w:hAnsiTheme="majorBidi" w:cstheme="majorBidi"/>
                <w:sz w:val="20"/>
                <w:szCs w:val="20"/>
              </w:rPr>
              <w:t>RF</w:t>
            </w:r>
          </w:p>
          <w:p w:rsidR="007F539B" w:rsidRPr="00DD52C5" w:rsidRDefault="00877CE4" w:rsidP="008B27DA">
            <w:pPr>
              <w:numPr>
                <w:ilvl w:val="0"/>
                <w:numId w:val="18"/>
              </w:numPr>
              <w:spacing w:after="0" w:line="240" w:lineRule="auto"/>
              <w:rPr>
                <w:rFonts w:asciiTheme="majorBidi" w:hAnsiTheme="majorBidi" w:cstheme="majorBidi"/>
                <w:sz w:val="20"/>
                <w:szCs w:val="20"/>
              </w:rPr>
            </w:pPr>
            <w:r>
              <w:rPr>
                <w:rFonts w:asciiTheme="majorBidi" w:hAnsiTheme="majorBidi" w:cstheme="majorBidi"/>
                <w:sz w:val="20"/>
                <w:szCs w:val="20"/>
              </w:rPr>
              <w:t xml:space="preserve">List major causes of </w:t>
            </w:r>
            <w:r w:rsidR="007F539B" w:rsidRPr="00DD52C5">
              <w:rPr>
                <w:rFonts w:asciiTheme="majorBidi" w:hAnsiTheme="majorBidi" w:cstheme="majorBidi"/>
                <w:sz w:val="20"/>
                <w:szCs w:val="20"/>
              </w:rPr>
              <w:t>RF</w:t>
            </w:r>
          </w:p>
          <w:p w:rsidR="007F539B" w:rsidRPr="00DD52C5" w:rsidRDefault="007F539B" w:rsidP="008B27DA">
            <w:pPr>
              <w:numPr>
                <w:ilvl w:val="0"/>
                <w:numId w:val="18"/>
              </w:numPr>
              <w:spacing w:after="0" w:line="240" w:lineRule="auto"/>
              <w:rPr>
                <w:rFonts w:asciiTheme="majorBidi" w:hAnsiTheme="majorBidi" w:cstheme="majorBidi"/>
                <w:sz w:val="20"/>
                <w:szCs w:val="20"/>
              </w:rPr>
            </w:pPr>
            <w:r w:rsidRPr="00DD52C5">
              <w:rPr>
                <w:rFonts w:asciiTheme="majorBidi" w:hAnsiTheme="majorBidi" w:cstheme="majorBidi"/>
                <w:sz w:val="20"/>
                <w:szCs w:val="20"/>
              </w:rPr>
              <w:t>Discuss how to assess renal function using creatinine clearance and radiological/ultrasonographic studies</w:t>
            </w:r>
          </w:p>
          <w:p w:rsidR="007F539B" w:rsidRPr="00DD52C5" w:rsidRDefault="007F539B" w:rsidP="008B27DA">
            <w:pPr>
              <w:numPr>
                <w:ilvl w:val="0"/>
                <w:numId w:val="18"/>
              </w:numPr>
              <w:spacing w:after="0" w:line="240" w:lineRule="auto"/>
              <w:rPr>
                <w:rFonts w:asciiTheme="majorBidi" w:hAnsiTheme="majorBidi" w:cstheme="majorBidi"/>
                <w:sz w:val="20"/>
                <w:szCs w:val="20"/>
              </w:rPr>
            </w:pPr>
            <w:r w:rsidRPr="00DD52C5">
              <w:rPr>
                <w:rFonts w:asciiTheme="majorBidi" w:hAnsiTheme="majorBidi" w:cstheme="majorBidi"/>
                <w:sz w:val="20"/>
                <w:szCs w:val="20"/>
              </w:rPr>
              <w:t>List the indications for renal biopsy</w:t>
            </w:r>
          </w:p>
          <w:p w:rsidR="007F539B" w:rsidRDefault="007F539B" w:rsidP="008B27DA">
            <w:pPr>
              <w:numPr>
                <w:ilvl w:val="0"/>
                <w:numId w:val="18"/>
              </w:numPr>
              <w:spacing w:after="0" w:line="240" w:lineRule="auto"/>
              <w:rPr>
                <w:rFonts w:asciiTheme="majorBidi" w:hAnsiTheme="majorBidi" w:cstheme="majorBidi"/>
                <w:sz w:val="20"/>
                <w:szCs w:val="20"/>
              </w:rPr>
            </w:pPr>
            <w:r w:rsidRPr="00DD52C5">
              <w:rPr>
                <w:rFonts w:asciiTheme="majorBidi" w:hAnsiTheme="majorBidi" w:cstheme="majorBidi"/>
                <w:sz w:val="20"/>
                <w:szCs w:val="20"/>
              </w:rPr>
              <w:t>Discuss b</w:t>
            </w:r>
            <w:r w:rsidR="00877CE4">
              <w:rPr>
                <w:rFonts w:asciiTheme="majorBidi" w:hAnsiTheme="majorBidi" w:cstheme="majorBidi"/>
                <w:sz w:val="20"/>
                <w:szCs w:val="20"/>
              </w:rPr>
              <w:t xml:space="preserve">riefly lines of management for </w:t>
            </w:r>
            <w:r w:rsidRPr="00DD52C5">
              <w:rPr>
                <w:rFonts w:asciiTheme="majorBidi" w:hAnsiTheme="majorBidi" w:cstheme="majorBidi"/>
                <w:sz w:val="20"/>
                <w:szCs w:val="20"/>
              </w:rPr>
              <w:t>RF</w:t>
            </w:r>
          </w:p>
          <w:p w:rsidR="00382C86" w:rsidRPr="00DD52C5" w:rsidRDefault="00382C86" w:rsidP="008B27DA">
            <w:pPr>
              <w:numPr>
                <w:ilvl w:val="0"/>
                <w:numId w:val="18"/>
              </w:numPr>
              <w:spacing w:after="0" w:line="240" w:lineRule="auto"/>
              <w:rPr>
                <w:rFonts w:asciiTheme="majorBidi" w:hAnsiTheme="majorBidi" w:cstheme="majorBidi"/>
                <w:sz w:val="20"/>
                <w:szCs w:val="20"/>
              </w:rPr>
            </w:pPr>
            <w:r w:rsidRPr="00DD52C5">
              <w:rPr>
                <w:rFonts w:asciiTheme="majorBidi" w:hAnsiTheme="majorBidi" w:cstheme="majorBidi"/>
                <w:sz w:val="20"/>
                <w:szCs w:val="20"/>
              </w:rPr>
              <w:t>Define CRF</w:t>
            </w:r>
          </w:p>
          <w:p w:rsidR="00382C86" w:rsidRPr="00DD52C5" w:rsidRDefault="00382C86" w:rsidP="008B27DA">
            <w:pPr>
              <w:numPr>
                <w:ilvl w:val="0"/>
                <w:numId w:val="18"/>
              </w:numPr>
              <w:spacing w:after="0" w:line="240" w:lineRule="auto"/>
              <w:rPr>
                <w:rFonts w:asciiTheme="majorBidi" w:hAnsiTheme="majorBidi" w:cstheme="majorBidi"/>
                <w:sz w:val="20"/>
                <w:szCs w:val="20"/>
              </w:rPr>
            </w:pPr>
            <w:r w:rsidRPr="00DD52C5">
              <w:rPr>
                <w:rFonts w:asciiTheme="majorBidi" w:hAnsiTheme="majorBidi" w:cstheme="majorBidi"/>
                <w:sz w:val="20"/>
                <w:szCs w:val="20"/>
              </w:rPr>
              <w:t>List causes of CRF</w:t>
            </w:r>
          </w:p>
          <w:p w:rsidR="00382C86" w:rsidRPr="00DD52C5" w:rsidRDefault="00382C86" w:rsidP="008B27DA">
            <w:pPr>
              <w:numPr>
                <w:ilvl w:val="0"/>
                <w:numId w:val="18"/>
              </w:numPr>
              <w:spacing w:after="0" w:line="240" w:lineRule="auto"/>
              <w:rPr>
                <w:rFonts w:asciiTheme="majorBidi" w:hAnsiTheme="majorBidi" w:cstheme="majorBidi"/>
                <w:sz w:val="20"/>
                <w:szCs w:val="20"/>
              </w:rPr>
            </w:pPr>
            <w:r w:rsidRPr="00DD52C5">
              <w:rPr>
                <w:rFonts w:asciiTheme="majorBidi" w:hAnsiTheme="majorBidi" w:cstheme="majorBidi"/>
                <w:sz w:val="20"/>
                <w:szCs w:val="20"/>
              </w:rPr>
              <w:t>Describe the presentation and clinical manifestations of CRF</w:t>
            </w:r>
          </w:p>
          <w:p w:rsidR="00382C86" w:rsidRPr="00DD52C5" w:rsidRDefault="00382C86" w:rsidP="008B27DA">
            <w:pPr>
              <w:numPr>
                <w:ilvl w:val="0"/>
                <w:numId w:val="18"/>
              </w:numPr>
              <w:spacing w:after="0" w:line="240" w:lineRule="auto"/>
              <w:rPr>
                <w:rFonts w:asciiTheme="majorBidi" w:hAnsiTheme="majorBidi" w:cstheme="majorBidi"/>
                <w:sz w:val="20"/>
                <w:szCs w:val="20"/>
              </w:rPr>
            </w:pPr>
            <w:r w:rsidRPr="00DD52C5">
              <w:rPr>
                <w:rFonts w:asciiTheme="majorBidi" w:hAnsiTheme="majorBidi" w:cstheme="majorBidi"/>
                <w:sz w:val="20"/>
                <w:szCs w:val="20"/>
              </w:rPr>
              <w:t>Suggest a diagnostic approach to patients with CRF</w:t>
            </w:r>
          </w:p>
          <w:p w:rsidR="00382C86" w:rsidRPr="00DD52C5" w:rsidRDefault="00382C86" w:rsidP="008B27DA">
            <w:pPr>
              <w:numPr>
                <w:ilvl w:val="0"/>
                <w:numId w:val="18"/>
              </w:numPr>
              <w:spacing w:after="0" w:line="240" w:lineRule="auto"/>
              <w:rPr>
                <w:rFonts w:asciiTheme="majorBidi" w:hAnsiTheme="majorBidi" w:cstheme="majorBidi"/>
                <w:sz w:val="20"/>
                <w:szCs w:val="20"/>
              </w:rPr>
            </w:pPr>
            <w:r w:rsidRPr="00DD52C5">
              <w:rPr>
                <w:rFonts w:asciiTheme="majorBidi" w:hAnsiTheme="majorBidi" w:cstheme="majorBidi"/>
                <w:sz w:val="20"/>
                <w:szCs w:val="20"/>
              </w:rPr>
              <w:t>Outline the treatment of CRF</w:t>
            </w:r>
          </w:p>
          <w:p w:rsidR="00382C86" w:rsidRPr="00DD52C5" w:rsidRDefault="00382C86" w:rsidP="008B27DA">
            <w:pPr>
              <w:numPr>
                <w:ilvl w:val="0"/>
                <w:numId w:val="18"/>
              </w:numPr>
              <w:spacing w:after="0" w:line="240" w:lineRule="auto"/>
              <w:rPr>
                <w:rFonts w:asciiTheme="majorBidi" w:hAnsiTheme="majorBidi" w:cstheme="majorBidi"/>
                <w:sz w:val="20"/>
                <w:szCs w:val="20"/>
              </w:rPr>
            </w:pPr>
            <w:r w:rsidRPr="00DD52C5">
              <w:rPr>
                <w:rFonts w:asciiTheme="majorBidi" w:hAnsiTheme="majorBidi" w:cstheme="majorBidi"/>
                <w:sz w:val="20"/>
                <w:szCs w:val="20"/>
              </w:rPr>
              <w:t>Identify the indications for renal replacement therapy (dialysis and renal transplantation)</w:t>
            </w:r>
          </w:p>
        </w:tc>
      </w:tr>
      <w:tr w:rsidR="007F539B" w:rsidRPr="00DD52C5" w:rsidTr="008118D3">
        <w:trPr>
          <w:trHeight w:val="61"/>
        </w:trPr>
        <w:tc>
          <w:tcPr>
            <w:tcW w:w="516" w:type="dxa"/>
          </w:tcPr>
          <w:p w:rsidR="007F539B" w:rsidRPr="00DD52C5" w:rsidRDefault="008118D3" w:rsidP="007F539B">
            <w:pPr>
              <w:rPr>
                <w:rFonts w:asciiTheme="majorBidi" w:hAnsiTheme="majorBidi" w:cstheme="majorBidi"/>
                <w:sz w:val="20"/>
                <w:szCs w:val="20"/>
              </w:rPr>
            </w:pPr>
            <w:r>
              <w:rPr>
                <w:rFonts w:asciiTheme="majorBidi" w:hAnsiTheme="majorBidi" w:cstheme="majorBidi"/>
                <w:sz w:val="20"/>
                <w:szCs w:val="20"/>
              </w:rPr>
              <w:t>18</w:t>
            </w:r>
          </w:p>
        </w:tc>
        <w:tc>
          <w:tcPr>
            <w:tcW w:w="2520" w:type="dxa"/>
          </w:tcPr>
          <w:p w:rsidR="007F539B" w:rsidRPr="00DD52C5" w:rsidRDefault="008118D3" w:rsidP="007F539B">
            <w:pPr>
              <w:rPr>
                <w:rFonts w:asciiTheme="majorBidi" w:hAnsiTheme="majorBidi" w:cstheme="majorBidi"/>
                <w:sz w:val="20"/>
                <w:szCs w:val="20"/>
              </w:rPr>
            </w:pPr>
            <w:r w:rsidRPr="008118D3">
              <w:rPr>
                <w:rFonts w:asciiTheme="majorBidi" w:hAnsiTheme="majorBidi" w:cstheme="majorBidi"/>
                <w:sz w:val="20"/>
                <w:szCs w:val="20"/>
              </w:rPr>
              <w:t>Nephrotic and Nephritic syndrome</w:t>
            </w:r>
          </w:p>
        </w:tc>
        <w:tc>
          <w:tcPr>
            <w:tcW w:w="6684" w:type="dxa"/>
          </w:tcPr>
          <w:p w:rsidR="007F539B" w:rsidRPr="00DD52C5" w:rsidRDefault="007F539B" w:rsidP="008B27DA">
            <w:pPr>
              <w:numPr>
                <w:ilvl w:val="0"/>
                <w:numId w:val="19"/>
              </w:numPr>
              <w:spacing w:after="0" w:line="240" w:lineRule="auto"/>
              <w:rPr>
                <w:rFonts w:asciiTheme="majorBidi" w:hAnsiTheme="majorBidi" w:cstheme="majorBidi"/>
                <w:sz w:val="20"/>
                <w:szCs w:val="20"/>
              </w:rPr>
            </w:pPr>
            <w:r w:rsidRPr="00DD52C5">
              <w:rPr>
                <w:rFonts w:asciiTheme="majorBidi" w:hAnsiTheme="majorBidi" w:cstheme="majorBidi"/>
                <w:sz w:val="20"/>
                <w:szCs w:val="20"/>
              </w:rPr>
              <w:t>Define NS</w:t>
            </w:r>
          </w:p>
          <w:p w:rsidR="007F539B" w:rsidRPr="00DD52C5" w:rsidRDefault="007F539B" w:rsidP="008B27DA">
            <w:pPr>
              <w:numPr>
                <w:ilvl w:val="0"/>
                <w:numId w:val="19"/>
              </w:numPr>
              <w:spacing w:after="0" w:line="240" w:lineRule="auto"/>
              <w:rPr>
                <w:rFonts w:asciiTheme="majorBidi" w:hAnsiTheme="majorBidi" w:cstheme="majorBidi"/>
                <w:sz w:val="20"/>
                <w:szCs w:val="20"/>
              </w:rPr>
            </w:pPr>
            <w:r w:rsidRPr="00DD52C5">
              <w:rPr>
                <w:rFonts w:asciiTheme="majorBidi" w:hAnsiTheme="majorBidi" w:cstheme="majorBidi"/>
                <w:sz w:val="20"/>
                <w:szCs w:val="20"/>
              </w:rPr>
              <w:t>List causes of NS</w:t>
            </w:r>
          </w:p>
          <w:p w:rsidR="007F539B" w:rsidRPr="00DD52C5" w:rsidRDefault="007F539B" w:rsidP="008B27DA">
            <w:pPr>
              <w:numPr>
                <w:ilvl w:val="0"/>
                <w:numId w:val="19"/>
              </w:numPr>
              <w:spacing w:after="0" w:line="240" w:lineRule="auto"/>
              <w:rPr>
                <w:rFonts w:asciiTheme="majorBidi" w:hAnsiTheme="majorBidi" w:cstheme="majorBidi"/>
                <w:sz w:val="20"/>
                <w:szCs w:val="20"/>
              </w:rPr>
            </w:pPr>
            <w:r w:rsidRPr="00DD52C5">
              <w:rPr>
                <w:rFonts w:asciiTheme="majorBidi" w:hAnsiTheme="majorBidi" w:cstheme="majorBidi"/>
                <w:sz w:val="20"/>
                <w:szCs w:val="20"/>
              </w:rPr>
              <w:t>Suggest a diagnostic approach to patients with NS</w:t>
            </w:r>
          </w:p>
          <w:p w:rsidR="007F539B" w:rsidRPr="00DD52C5" w:rsidRDefault="007F539B" w:rsidP="008B27DA">
            <w:pPr>
              <w:numPr>
                <w:ilvl w:val="0"/>
                <w:numId w:val="19"/>
              </w:numPr>
              <w:spacing w:after="0" w:line="240" w:lineRule="auto"/>
              <w:rPr>
                <w:rFonts w:asciiTheme="majorBidi" w:hAnsiTheme="majorBidi" w:cstheme="majorBidi"/>
                <w:sz w:val="20"/>
                <w:szCs w:val="20"/>
              </w:rPr>
            </w:pPr>
            <w:r w:rsidRPr="00DD52C5">
              <w:rPr>
                <w:rFonts w:asciiTheme="majorBidi" w:hAnsiTheme="majorBidi" w:cstheme="majorBidi"/>
                <w:sz w:val="20"/>
                <w:szCs w:val="20"/>
              </w:rPr>
              <w:t>Identify the indications and role of renal biopsy in the management of NS</w:t>
            </w:r>
          </w:p>
          <w:p w:rsidR="007F539B" w:rsidRPr="00DD52C5" w:rsidRDefault="007F539B" w:rsidP="008B27DA">
            <w:pPr>
              <w:numPr>
                <w:ilvl w:val="0"/>
                <w:numId w:val="19"/>
              </w:numPr>
              <w:spacing w:after="0" w:line="240" w:lineRule="auto"/>
              <w:rPr>
                <w:rFonts w:asciiTheme="majorBidi" w:hAnsiTheme="majorBidi" w:cstheme="majorBidi"/>
                <w:sz w:val="20"/>
                <w:szCs w:val="20"/>
              </w:rPr>
            </w:pPr>
            <w:r w:rsidRPr="00DD52C5">
              <w:rPr>
                <w:rFonts w:asciiTheme="majorBidi" w:hAnsiTheme="majorBidi" w:cstheme="majorBidi"/>
                <w:sz w:val="20"/>
                <w:szCs w:val="20"/>
              </w:rPr>
              <w:t>List the complications of NS</w:t>
            </w:r>
          </w:p>
          <w:p w:rsidR="007F539B" w:rsidRPr="00DD52C5" w:rsidRDefault="007F539B" w:rsidP="008B27DA">
            <w:pPr>
              <w:numPr>
                <w:ilvl w:val="0"/>
                <w:numId w:val="19"/>
              </w:numPr>
              <w:spacing w:after="0" w:line="240" w:lineRule="auto"/>
              <w:rPr>
                <w:rFonts w:asciiTheme="majorBidi" w:hAnsiTheme="majorBidi" w:cstheme="majorBidi"/>
                <w:sz w:val="20"/>
                <w:szCs w:val="20"/>
              </w:rPr>
            </w:pPr>
            <w:r w:rsidRPr="00DD52C5">
              <w:rPr>
                <w:rFonts w:asciiTheme="majorBidi" w:hAnsiTheme="majorBidi" w:cstheme="majorBidi"/>
                <w:sz w:val="20"/>
                <w:szCs w:val="20"/>
              </w:rPr>
              <w:t>Outline the treatment of NS</w:t>
            </w:r>
          </w:p>
        </w:tc>
      </w:tr>
      <w:tr w:rsidR="00321FAB" w:rsidRPr="00DD52C5" w:rsidTr="008118D3">
        <w:trPr>
          <w:trHeight w:val="61"/>
        </w:trPr>
        <w:tc>
          <w:tcPr>
            <w:tcW w:w="516" w:type="dxa"/>
          </w:tcPr>
          <w:p w:rsidR="00321FAB" w:rsidRPr="00DD52C5" w:rsidRDefault="008118D3" w:rsidP="007F539B">
            <w:pPr>
              <w:rPr>
                <w:rFonts w:asciiTheme="majorBidi" w:hAnsiTheme="majorBidi" w:cstheme="majorBidi"/>
                <w:sz w:val="20"/>
                <w:szCs w:val="20"/>
              </w:rPr>
            </w:pPr>
            <w:r>
              <w:rPr>
                <w:rFonts w:asciiTheme="majorBidi" w:hAnsiTheme="majorBidi" w:cstheme="majorBidi"/>
                <w:sz w:val="20"/>
                <w:szCs w:val="20"/>
              </w:rPr>
              <w:t>19</w:t>
            </w:r>
          </w:p>
        </w:tc>
        <w:tc>
          <w:tcPr>
            <w:tcW w:w="2520" w:type="dxa"/>
          </w:tcPr>
          <w:p w:rsidR="00321FAB" w:rsidRPr="00DD52C5" w:rsidRDefault="00321FAB" w:rsidP="007F539B">
            <w:pPr>
              <w:rPr>
                <w:rFonts w:asciiTheme="majorBidi" w:hAnsiTheme="majorBidi" w:cstheme="majorBidi"/>
                <w:sz w:val="20"/>
                <w:szCs w:val="20"/>
              </w:rPr>
            </w:pPr>
            <w:r w:rsidRPr="00321FAB">
              <w:rPr>
                <w:rFonts w:asciiTheme="majorBidi" w:hAnsiTheme="majorBidi" w:cstheme="majorBidi"/>
                <w:sz w:val="20"/>
                <w:szCs w:val="20"/>
              </w:rPr>
              <w:t xml:space="preserve">Neurologic </w:t>
            </w:r>
            <w:r w:rsidR="00382C86">
              <w:rPr>
                <w:rFonts w:asciiTheme="majorBidi" w:hAnsiTheme="majorBidi" w:cstheme="majorBidi"/>
                <w:sz w:val="20"/>
                <w:szCs w:val="20"/>
              </w:rPr>
              <w:t>History and Physical Examination</w:t>
            </w:r>
          </w:p>
        </w:tc>
        <w:tc>
          <w:tcPr>
            <w:tcW w:w="6684" w:type="dxa"/>
          </w:tcPr>
          <w:p w:rsidR="00321FAB" w:rsidRDefault="002F64E9" w:rsidP="002F64E9">
            <w:pPr>
              <w:pStyle w:val="ListParagraph"/>
              <w:numPr>
                <w:ilvl w:val="0"/>
                <w:numId w:val="35"/>
              </w:numPr>
              <w:ind w:left="361"/>
              <w:rPr>
                <w:rFonts w:asciiTheme="majorBidi" w:hAnsiTheme="majorBidi" w:cstheme="majorBidi"/>
                <w:sz w:val="20"/>
                <w:szCs w:val="20"/>
              </w:rPr>
            </w:pPr>
            <w:r>
              <w:rPr>
                <w:rFonts w:asciiTheme="majorBidi" w:hAnsiTheme="majorBidi" w:cstheme="majorBidi"/>
                <w:sz w:val="20"/>
                <w:szCs w:val="20"/>
              </w:rPr>
              <w:t>Know the key points of the neurological history.</w:t>
            </w:r>
          </w:p>
          <w:p w:rsidR="002F64E9" w:rsidRDefault="002F64E9" w:rsidP="002F64E9">
            <w:pPr>
              <w:pStyle w:val="ListParagraph"/>
              <w:numPr>
                <w:ilvl w:val="0"/>
                <w:numId w:val="35"/>
              </w:numPr>
              <w:ind w:left="361"/>
              <w:rPr>
                <w:rFonts w:asciiTheme="majorBidi" w:hAnsiTheme="majorBidi" w:cstheme="majorBidi"/>
                <w:sz w:val="20"/>
                <w:szCs w:val="20"/>
              </w:rPr>
            </w:pPr>
            <w:r>
              <w:rPr>
                <w:rFonts w:asciiTheme="majorBidi" w:hAnsiTheme="majorBidi" w:cstheme="majorBidi"/>
                <w:sz w:val="20"/>
                <w:szCs w:val="20"/>
              </w:rPr>
              <w:t>Know the appropriate way of physical examination.</w:t>
            </w:r>
          </w:p>
          <w:p w:rsidR="002F64E9" w:rsidRPr="002F64E9" w:rsidRDefault="002F64E9" w:rsidP="002F64E9">
            <w:pPr>
              <w:pStyle w:val="ListParagraph"/>
              <w:numPr>
                <w:ilvl w:val="0"/>
                <w:numId w:val="35"/>
              </w:numPr>
              <w:ind w:left="361"/>
              <w:rPr>
                <w:rFonts w:asciiTheme="majorBidi" w:hAnsiTheme="majorBidi" w:cstheme="majorBidi"/>
                <w:sz w:val="20"/>
                <w:szCs w:val="20"/>
              </w:rPr>
            </w:pPr>
            <w:r>
              <w:rPr>
                <w:rFonts w:asciiTheme="majorBidi" w:hAnsiTheme="majorBidi" w:cstheme="majorBidi"/>
                <w:sz w:val="20"/>
                <w:szCs w:val="20"/>
              </w:rPr>
              <w:t>Know the specific physical tests related to neurological physical examination.</w:t>
            </w:r>
          </w:p>
        </w:tc>
      </w:tr>
      <w:tr w:rsidR="002F64E9" w:rsidRPr="00DD52C5" w:rsidTr="008118D3">
        <w:trPr>
          <w:trHeight w:val="61"/>
        </w:trPr>
        <w:tc>
          <w:tcPr>
            <w:tcW w:w="516" w:type="dxa"/>
          </w:tcPr>
          <w:p w:rsidR="002F64E9" w:rsidRPr="00DD52C5" w:rsidRDefault="002F64E9" w:rsidP="002F64E9">
            <w:pPr>
              <w:rPr>
                <w:rFonts w:asciiTheme="majorBidi" w:hAnsiTheme="majorBidi" w:cstheme="majorBidi"/>
                <w:sz w:val="20"/>
                <w:szCs w:val="20"/>
              </w:rPr>
            </w:pPr>
            <w:r>
              <w:rPr>
                <w:rFonts w:asciiTheme="majorBidi" w:hAnsiTheme="majorBidi" w:cstheme="majorBidi"/>
                <w:sz w:val="20"/>
                <w:szCs w:val="20"/>
              </w:rPr>
              <w:t>20</w:t>
            </w:r>
          </w:p>
        </w:tc>
        <w:tc>
          <w:tcPr>
            <w:tcW w:w="2520" w:type="dxa"/>
          </w:tcPr>
          <w:p w:rsidR="002F64E9" w:rsidRPr="00DD52C5" w:rsidRDefault="002F64E9" w:rsidP="002F64E9">
            <w:pPr>
              <w:rPr>
                <w:rFonts w:asciiTheme="majorBidi" w:hAnsiTheme="majorBidi" w:cstheme="majorBidi"/>
                <w:sz w:val="20"/>
                <w:szCs w:val="20"/>
              </w:rPr>
            </w:pPr>
            <w:r w:rsidRPr="00321FAB">
              <w:rPr>
                <w:rFonts w:asciiTheme="majorBidi" w:hAnsiTheme="majorBidi" w:cstheme="majorBidi"/>
                <w:sz w:val="20"/>
                <w:szCs w:val="20"/>
              </w:rPr>
              <w:t>C</w:t>
            </w:r>
            <w:r>
              <w:rPr>
                <w:rFonts w:asciiTheme="majorBidi" w:hAnsiTheme="majorBidi" w:cstheme="majorBidi"/>
                <w:sz w:val="20"/>
                <w:szCs w:val="20"/>
              </w:rPr>
              <w:t>ardiovascular</w:t>
            </w:r>
            <w:r w:rsidRPr="00321FAB">
              <w:rPr>
                <w:rFonts w:asciiTheme="majorBidi" w:hAnsiTheme="majorBidi" w:cstheme="majorBidi"/>
                <w:sz w:val="20"/>
                <w:szCs w:val="20"/>
              </w:rPr>
              <w:t xml:space="preserve"> </w:t>
            </w:r>
            <w:r>
              <w:rPr>
                <w:rFonts w:asciiTheme="majorBidi" w:hAnsiTheme="majorBidi" w:cstheme="majorBidi"/>
                <w:sz w:val="20"/>
                <w:szCs w:val="20"/>
              </w:rPr>
              <w:t>History and Physical Examination</w:t>
            </w:r>
          </w:p>
        </w:tc>
        <w:tc>
          <w:tcPr>
            <w:tcW w:w="6684" w:type="dxa"/>
          </w:tcPr>
          <w:p w:rsidR="002F64E9" w:rsidRPr="002F64E9" w:rsidRDefault="002F64E9" w:rsidP="002F64E9">
            <w:pPr>
              <w:pStyle w:val="ListParagraph"/>
              <w:numPr>
                <w:ilvl w:val="0"/>
                <w:numId w:val="35"/>
              </w:numPr>
              <w:rPr>
                <w:rFonts w:asciiTheme="majorBidi" w:hAnsiTheme="majorBidi" w:cstheme="majorBidi"/>
                <w:sz w:val="20"/>
                <w:szCs w:val="20"/>
              </w:rPr>
            </w:pPr>
            <w:r w:rsidRPr="002F64E9">
              <w:rPr>
                <w:rFonts w:asciiTheme="majorBidi" w:hAnsiTheme="majorBidi" w:cstheme="majorBidi"/>
                <w:sz w:val="20"/>
                <w:szCs w:val="20"/>
              </w:rPr>
              <w:t>Know the key points of the Cardiovascular history.</w:t>
            </w:r>
          </w:p>
          <w:p w:rsidR="002F64E9" w:rsidRPr="002F64E9" w:rsidRDefault="002F64E9" w:rsidP="002F64E9">
            <w:pPr>
              <w:pStyle w:val="ListParagraph"/>
              <w:numPr>
                <w:ilvl w:val="0"/>
                <w:numId w:val="35"/>
              </w:numPr>
              <w:rPr>
                <w:rFonts w:asciiTheme="majorBidi" w:hAnsiTheme="majorBidi" w:cstheme="majorBidi"/>
                <w:sz w:val="20"/>
                <w:szCs w:val="20"/>
              </w:rPr>
            </w:pPr>
            <w:r w:rsidRPr="002F64E9">
              <w:rPr>
                <w:rFonts w:asciiTheme="majorBidi" w:hAnsiTheme="majorBidi" w:cstheme="majorBidi"/>
                <w:sz w:val="20"/>
                <w:szCs w:val="20"/>
              </w:rPr>
              <w:t>Know the appropriate way of physical examination.</w:t>
            </w:r>
          </w:p>
          <w:p w:rsidR="002F64E9" w:rsidRPr="002F64E9" w:rsidRDefault="002F64E9" w:rsidP="002F64E9">
            <w:pPr>
              <w:pStyle w:val="ListParagraph"/>
              <w:numPr>
                <w:ilvl w:val="0"/>
                <w:numId w:val="35"/>
              </w:numPr>
              <w:rPr>
                <w:rFonts w:asciiTheme="majorBidi" w:hAnsiTheme="majorBidi" w:cstheme="majorBidi"/>
                <w:sz w:val="20"/>
                <w:szCs w:val="20"/>
              </w:rPr>
            </w:pPr>
            <w:r w:rsidRPr="002F64E9">
              <w:rPr>
                <w:rFonts w:asciiTheme="majorBidi" w:hAnsiTheme="majorBidi" w:cstheme="majorBidi"/>
                <w:sz w:val="20"/>
                <w:szCs w:val="20"/>
              </w:rPr>
              <w:t xml:space="preserve">Know the specific physical tests related to Cardiovascular physical </w:t>
            </w:r>
            <w:r w:rsidRPr="002F64E9">
              <w:rPr>
                <w:rFonts w:asciiTheme="majorBidi" w:hAnsiTheme="majorBidi" w:cstheme="majorBidi"/>
                <w:sz w:val="20"/>
                <w:szCs w:val="20"/>
              </w:rPr>
              <w:lastRenderedPageBreak/>
              <w:t>examination.</w:t>
            </w:r>
          </w:p>
        </w:tc>
      </w:tr>
      <w:tr w:rsidR="002F64E9" w:rsidRPr="00DD52C5" w:rsidTr="008118D3">
        <w:trPr>
          <w:trHeight w:val="61"/>
        </w:trPr>
        <w:tc>
          <w:tcPr>
            <w:tcW w:w="516" w:type="dxa"/>
          </w:tcPr>
          <w:p w:rsidR="002F64E9" w:rsidRPr="00DD52C5" w:rsidRDefault="002F64E9" w:rsidP="002F64E9">
            <w:pPr>
              <w:rPr>
                <w:rFonts w:asciiTheme="majorBidi" w:hAnsiTheme="majorBidi" w:cstheme="majorBidi"/>
                <w:sz w:val="20"/>
                <w:szCs w:val="20"/>
              </w:rPr>
            </w:pPr>
            <w:r>
              <w:rPr>
                <w:rFonts w:asciiTheme="majorBidi" w:hAnsiTheme="majorBidi" w:cstheme="majorBidi"/>
                <w:sz w:val="20"/>
                <w:szCs w:val="20"/>
              </w:rPr>
              <w:lastRenderedPageBreak/>
              <w:t>21</w:t>
            </w:r>
          </w:p>
        </w:tc>
        <w:tc>
          <w:tcPr>
            <w:tcW w:w="2520" w:type="dxa"/>
          </w:tcPr>
          <w:p w:rsidR="002F64E9" w:rsidRPr="00DD52C5" w:rsidRDefault="002F64E9" w:rsidP="002F64E9">
            <w:pPr>
              <w:rPr>
                <w:rFonts w:asciiTheme="majorBidi" w:hAnsiTheme="majorBidi" w:cstheme="majorBidi"/>
                <w:sz w:val="20"/>
                <w:szCs w:val="20"/>
              </w:rPr>
            </w:pPr>
            <w:r w:rsidRPr="00321FAB">
              <w:rPr>
                <w:rFonts w:asciiTheme="majorBidi" w:hAnsiTheme="majorBidi" w:cstheme="majorBidi"/>
                <w:sz w:val="20"/>
                <w:szCs w:val="20"/>
              </w:rPr>
              <w:t xml:space="preserve">Respiratory System </w:t>
            </w:r>
            <w:r>
              <w:rPr>
                <w:rFonts w:asciiTheme="majorBidi" w:hAnsiTheme="majorBidi" w:cstheme="majorBidi"/>
                <w:sz w:val="20"/>
                <w:szCs w:val="20"/>
              </w:rPr>
              <w:t>History and Physical Examination</w:t>
            </w:r>
          </w:p>
        </w:tc>
        <w:tc>
          <w:tcPr>
            <w:tcW w:w="6684" w:type="dxa"/>
          </w:tcPr>
          <w:p w:rsidR="002F64E9" w:rsidRPr="002F64E9" w:rsidRDefault="002F64E9" w:rsidP="002F64E9">
            <w:pPr>
              <w:rPr>
                <w:rFonts w:asciiTheme="majorBidi" w:hAnsiTheme="majorBidi" w:cstheme="majorBidi"/>
                <w:sz w:val="20"/>
                <w:szCs w:val="20"/>
              </w:rPr>
            </w:pPr>
            <w:r w:rsidRPr="002F64E9">
              <w:rPr>
                <w:rFonts w:asciiTheme="majorBidi" w:hAnsiTheme="majorBidi" w:cstheme="majorBidi"/>
                <w:sz w:val="20"/>
                <w:szCs w:val="20"/>
              </w:rPr>
              <w:t>1.</w:t>
            </w:r>
            <w:r w:rsidRPr="002F64E9">
              <w:rPr>
                <w:rFonts w:asciiTheme="majorBidi" w:hAnsiTheme="majorBidi" w:cstheme="majorBidi"/>
                <w:sz w:val="20"/>
                <w:szCs w:val="20"/>
              </w:rPr>
              <w:tab/>
              <w:t xml:space="preserve">Know the key points of the </w:t>
            </w:r>
            <w:r>
              <w:rPr>
                <w:rFonts w:asciiTheme="majorBidi" w:hAnsiTheme="majorBidi" w:cstheme="majorBidi"/>
                <w:sz w:val="20"/>
                <w:szCs w:val="20"/>
              </w:rPr>
              <w:t>r</w:t>
            </w:r>
            <w:r w:rsidRPr="002F64E9">
              <w:rPr>
                <w:rFonts w:asciiTheme="majorBidi" w:hAnsiTheme="majorBidi" w:cstheme="majorBidi"/>
                <w:sz w:val="20"/>
                <w:szCs w:val="20"/>
              </w:rPr>
              <w:t>espiratory history.</w:t>
            </w:r>
          </w:p>
          <w:p w:rsidR="002F64E9" w:rsidRPr="002F64E9" w:rsidRDefault="002F64E9" w:rsidP="002F64E9">
            <w:pPr>
              <w:rPr>
                <w:rFonts w:asciiTheme="majorBidi" w:hAnsiTheme="majorBidi" w:cstheme="majorBidi"/>
                <w:sz w:val="20"/>
                <w:szCs w:val="20"/>
              </w:rPr>
            </w:pPr>
            <w:r w:rsidRPr="002F64E9">
              <w:rPr>
                <w:rFonts w:asciiTheme="majorBidi" w:hAnsiTheme="majorBidi" w:cstheme="majorBidi"/>
                <w:sz w:val="20"/>
                <w:szCs w:val="20"/>
              </w:rPr>
              <w:t>2.</w:t>
            </w:r>
            <w:r w:rsidRPr="002F64E9">
              <w:rPr>
                <w:rFonts w:asciiTheme="majorBidi" w:hAnsiTheme="majorBidi" w:cstheme="majorBidi"/>
                <w:sz w:val="20"/>
                <w:szCs w:val="20"/>
              </w:rPr>
              <w:tab/>
              <w:t>Know the appropriate way of physical examination.</w:t>
            </w:r>
          </w:p>
          <w:p w:rsidR="002F64E9" w:rsidRPr="00DD52C5" w:rsidRDefault="002F64E9" w:rsidP="002F64E9">
            <w:pPr>
              <w:rPr>
                <w:rFonts w:asciiTheme="majorBidi" w:hAnsiTheme="majorBidi" w:cstheme="majorBidi"/>
                <w:sz w:val="20"/>
                <w:szCs w:val="20"/>
              </w:rPr>
            </w:pPr>
            <w:r w:rsidRPr="002F64E9">
              <w:rPr>
                <w:rFonts w:asciiTheme="majorBidi" w:hAnsiTheme="majorBidi" w:cstheme="majorBidi"/>
                <w:sz w:val="20"/>
                <w:szCs w:val="20"/>
              </w:rPr>
              <w:t>3.</w:t>
            </w:r>
            <w:r w:rsidRPr="002F64E9">
              <w:rPr>
                <w:rFonts w:asciiTheme="majorBidi" w:hAnsiTheme="majorBidi" w:cstheme="majorBidi"/>
                <w:sz w:val="20"/>
                <w:szCs w:val="20"/>
              </w:rPr>
              <w:tab/>
              <w:t xml:space="preserve">Know the specific physical tests related to </w:t>
            </w:r>
            <w:r>
              <w:rPr>
                <w:rFonts w:asciiTheme="majorBidi" w:hAnsiTheme="majorBidi" w:cstheme="majorBidi"/>
                <w:sz w:val="20"/>
                <w:szCs w:val="20"/>
              </w:rPr>
              <w:t>r</w:t>
            </w:r>
            <w:r w:rsidRPr="002F64E9">
              <w:rPr>
                <w:rFonts w:asciiTheme="majorBidi" w:hAnsiTheme="majorBidi" w:cstheme="majorBidi"/>
                <w:sz w:val="20"/>
                <w:szCs w:val="20"/>
              </w:rPr>
              <w:t>espiratory physical examination.</w:t>
            </w:r>
          </w:p>
        </w:tc>
      </w:tr>
      <w:tr w:rsidR="002F64E9" w:rsidRPr="00DD52C5" w:rsidTr="008118D3">
        <w:trPr>
          <w:trHeight w:val="61"/>
        </w:trPr>
        <w:tc>
          <w:tcPr>
            <w:tcW w:w="516" w:type="dxa"/>
          </w:tcPr>
          <w:p w:rsidR="002F64E9" w:rsidRPr="00DD52C5" w:rsidRDefault="002F64E9" w:rsidP="002F64E9">
            <w:pPr>
              <w:rPr>
                <w:rFonts w:asciiTheme="majorBidi" w:hAnsiTheme="majorBidi" w:cstheme="majorBidi"/>
                <w:sz w:val="20"/>
                <w:szCs w:val="20"/>
              </w:rPr>
            </w:pPr>
            <w:r>
              <w:rPr>
                <w:rFonts w:asciiTheme="majorBidi" w:hAnsiTheme="majorBidi" w:cstheme="majorBidi"/>
                <w:sz w:val="20"/>
                <w:szCs w:val="20"/>
              </w:rPr>
              <w:t>22</w:t>
            </w:r>
          </w:p>
        </w:tc>
        <w:tc>
          <w:tcPr>
            <w:tcW w:w="2520" w:type="dxa"/>
          </w:tcPr>
          <w:p w:rsidR="002F64E9" w:rsidRPr="00DD52C5" w:rsidRDefault="002F64E9" w:rsidP="002F64E9">
            <w:pPr>
              <w:rPr>
                <w:rFonts w:asciiTheme="majorBidi" w:hAnsiTheme="majorBidi" w:cstheme="majorBidi"/>
                <w:sz w:val="20"/>
                <w:szCs w:val="20"/>
              </w:rPr>
            </w:pPr>
            <w:r>
              <w:rPr>
                <w:rFonts w:asciiTheme="majorBidi" w:hAnsiTheme="majorBidi" w:cstheme="majorBidi"/>
                <w:sz w:val="20"/>
                <w:szCs w:val="20"/>
              </w:rPr>
              <w:t xml:space="preserve">Gastrointestinal </w:t>
            </w:r>
            <w:r w:rsidRPr="00321FAB">
              <w:rPr>
                <w:rFonts w:asciiTheme="majorBidi" w:hAnsiTheme="majorBidi" w:cstheme="majorBidi"/>
                <w:sz w:val="20"/>
                <w:szCs w:val="20"/>
              </w:rPr>
              <w:t xml:space="preserve">System </w:t>
            </w:r>
            <w:r>
              <w:rPr>
                <w:rFonts w:asciiTheme="majorBidi" w:hAnsiTheme="majorBidi" w:cstheme="majorBidi"/>
                <w:sz w:val="20"/>
                <w:szCs w:val="20"/>
              </w:rPr>
              <w:t>History and Physical Examination</w:t>
            </w:r>
          </w:p>
        </w:tc>
        <w:tc>
          <w:tcPr>
            <w:tcW w:w="6684" w:type="dxa"/>
          </w:tcPr>
          <w:p w:rsidR="002F64E9" w:rsidRPr="002F64E9" w:rsidRDefault="002F64E9" w:rsidP="002F64E9">
            <w:pPr>
              <w:rPr>
                <w:rFonts w:asciiTheme="majorBidi" w:hAnsiTheme="majorBidi" w:cstheme="majorBidi"/>
                <w:sz w:val="20"/>
                <w:szCs w:val="20"/>
              </w:rPr>
            </w:pPr>
            <w:r w:rsidRPr="002F64E9">
              <w:rPr>
                <w:rFonts w:asciiTheme="majorBidi" w:hAnsiTheme="majorBidi" w:cstheme="majorBidi"/>
                <w:sz w:val="20"/>
                <w:szCs w:val="20"/>
              </w:rPr>
              <w:t>1.</w:t>
            </w:r>
            <w:r w:rsidRPr="002F64E9">
              <w:rPr>
                <w:rFonts w:asciiTheme="majorBidi" w:hAnsiTheme="majorBidi" w:cstheme="majorBidi"/>
                <w:sz w:val="20"/>
                <w:szCs w:val="20"/>
              </w:rPr>
              <w:tab/>
              <w:t xml:space="preserve">Know the key points of the </w:t>
            </w:r>
            <w:r>
              <w:rPr>
                <w:rFonts w:asciiTheme="majorBidi" w:hAnsiTheme="majorBidi" w:cstheme="majorBidi"/>
                <w:sz w:val="20"/>
                <w:szCs w:val="20"/>
              </w:rPr>
              <w:t>g</w:t>
            </w:r>
            <w:r w:rsidRPr="002F64E9">
              <w:rPr>
                <w:rFonts w:asciiTheme="majorBidi" w:hAnsiTheme="majorBidi" w:cstheme="majorBidi"/>
                <w:sz w:val="20"/>
                <w:szCs w:val="20"/>
              </w:rPr>
              <w:t>astrointestinal history.</w:t>
            </w:r>
          </w:p>
          <w:p w:rsidR="002F64E9" w:rsidRPr="002F64E9" w:rsidRDefault="002F64E9" w:rsidP="002F64E9">
            <w:pPr>
              <w:rPr>
                <w:rFonts w:asciiTheme="majorBidi" w:hAnsiTheme="majorBidi" w:cstheme="majorBidi"/>
                <w:sz w:val="20"/>
                <w:szCs w:val="20"/>
              </w:rPr>
            </w:pPr>
            <w:r w:rsidRPr="002F64E9">
              <w:rPr>
                <w:rFonts w:asciiTheme="majorBidi" w:hAnsiTheme="majorBidi" w:cstheme="majorBidi"/>
                <w:sz w:val="20"/>
                <w:szCs w:val="20"/>
              </w:rPr>
              <w:t>2.</w:t>
            </w:r>
            <w:r w:rsidRPr="002F64E9">
              <w:rPr>
                <w:rFonts w:asciiTheme="majorBidi" w:hAnsiTheme="majorBidi" w:cstheme="majorBidi"/>
                <w:sz w:val="20"/>
                <w:szCs w:val="20"/>
              </w:rPr>
              <w:tab/>
              <w:t>Know the appropriate way of physical examination.</w:t>
            </w:r>
          </w:p>
          <w:p w:rsidR="002F64E9" w:rsidRPr="00DD52C5" w:rsidRDefault="002F64E9" w:rsidP="002F64E9">
            <w:pPr>
              <w:rPr>
                <w:rFonts w:asciiTheme="majorBidi" w:hAnsiTheme="majorBidi" w:cstheme="majorBidi"/>
                <w:sz w:val="20"/>
                <w:szCs w:val="20"/>
              </w:rPr>
            </w:pPr>
            <w:r w:rsidRPr="002F64E9">
              <w:rPr>
                <w:rFonts w:asciiTheme="majorBidi" w:hAnsiTheme="majorBidi" w:cstheme="majorBidi"/>
                <w:sz w:val="20"/>
                <w:szCs w:val="20"/>
              </w:rPr>
              <w:t>3.</w:t>
            </w:r>
            <w:r w:rsidRPr="002F64E9">
              <w:rPr>
                <w:rFonts w:asciiTheme="majorBidi" w:hAnsiTheme="majorBidi" w:cstheme="majorBidi"/>
                <w:sz w:val="20"/>
                <w:szCs w:val="20"/>
              </w:rPr>
              <w:tab/>
              <w:t xml:space="preserve">Know the specific physical tests related to </w:t>
            </w:r>
            <w:r>
              <w:rPr>
                <w:rFonts w:asciiTheme="majorBidi" w:hAnsiTheme="majorBidi" w:cstheme="majorBidi"/>
                <w:sz w:val="20"/>
                <w:szCs w:val="20"/>
              </w:rPr>
              <w:t>g</w:t>
            </w:r>
            <w:r w:rsidRPr="002F64E9">
              <w:rPr>
                <w:rFonts w:asciiTheme="majorBidi" w:hAnsiTheme="majorBidi" w:cstheme="majorBidi"/>
                <w:sz w:val="20"/>
                <w:szCs w:val="20"/>
              </w:rPr>
              <w:t>astrointestinal physical examination.</w:t>
            </w:r>
          </w:p>
        </w:tc>
      </w:tr>
      <w:tr w:rsidR="002F64E9" w:rsidRPr="00DD52C5" w:rsidTr="008118D3">
        <w:trPr>
          <w:trHeight w:val="61"/>
        </w:trPr>
        <w:tc>
          <w:tcPr>
            <w:tcW w:w="516" w:type="dxa"/>
          </w:tcPr>
          <w:p w:rsidR="002F64E9" w:rsidRPr="00DD52C5" w:rsidRDefault="002F64E9" w:rsidP="002F64E9">
            <w:pPr>
              <w:rPr>
                <w:rFonts w:asciiTheme="majorBidi" w:hAnsiTheme="majorBidi" w:cstheme="majorBidi"/>
                <w:sz w:val="20"/>
                <w:szCs w:val="20"/>
              </w:rPr>
            </w:pPr>
            <w:r>
              <w:rPr>
                <w:rFonts w:asciiTheme="majorBidi" w:hAnsiTheme="majorBidi" w:cstheme="majorBidi"/>
                <w:sz w:val="20"/>
                <w:szCs w:val="20"/>
              </w:rPr>
              <w:t>23</w:t>
            </w:r>
          </w:p>
        </w:tc>
        <w:tc>
          <w:tcPr>
            <w:tcW w:w="2520" w:type="dxa"/>
          </w:tcPr>
          <w:p w:rsidR="002F64E9" w:rsidRPr="00DD52C5" w:rsidRDefault="002F64E9" w:rsidP="002F64E9">
            <w:pPr>
              <w:rPr>
                <w:rFonts w:asciiTheme="majorBidi" w:hAnsiTheme="majorBidi" w:cstheme="majorBidi"/>
                <w:sz w:val="20"/>
                <w:szCs w:val="20"/>
              </w:rPr>
            </w:pPr>
            <w:r w:rsidRPr="00382C86">
              <w:rPr>
                <w:rFonts w:asciiTheme="majorBidi" w:hAnsiTheme="majorBidi" w:cstheme="majorBidi"/>
                <w:sz w:val="20"/>
                <w:szCs w:val="20"/>
              </w:rPr>
              <w:t>Hematologic Malignanc</w:t>
            </w:r>
            <w:r>
              <w:rPr>
                <w:rFonts w:asciiTheme="majorBidi" w:hAnsiTheme="majorBidi" w:cstheme="majorBidi"/>
                <w:sz w:val="20"/>
                <w:szCs w:val="20"/>
              </w:rPr>
              <w:t>ies</w:t>
            </w:r>
          </w:p>
        </w:tc>
        <w:tc>
          <w:tcPr>
            <w:tcW w:w="6684" w:type="dxa"/>
          </w:tcPr>
          <w:p w:rsidR="002F64E9" w:rsidRDefault="002F64E9" w:rsidP="002F64E9">
            <w:pPr>
              <w:pStyle w:val="ListParagraph"/>
              <w:numPr>
                <w:ilvl w:val="0"/>
                <w:numId w:val="30"/>
              </w:numPr>
              <w:rPr>
                <w:rFonts w:asciiTheme="majorBidi" w:hAnsiTheme="majorBidi" w:cstheme="majorBidi"/>
                <w:sz w:val="20"/>
                <w:szCs w:val="20"/>
              </w:rPr>
            </w:pPr>
            <w:r w:rsidRPr="00AB0F3C">
              <w:rPr>
                <w:rFonts w:asciiTheme="majorBidi" w:hAnsiTheme="majorBidi" w:cstheme="majorBidi"/>
                <w:sz w:val="20"/>
                <w:szCs w:val="20"/>
              </w:rPr>
              <w:t xml:space="preserve"> Definition of   acute  leukemia.</w:t>
            </w:r>
          </w:p>
          <w:p w:rsidR="002F64E9" w:rsidRDefault="002F64E9" w:rsidP="002F64E9">
            <w:pPr>
              <w:pStyle w:val="ListParagraph"/>
              <w:numPr>
                <w:ilvl w:val="0"/>
                <w:numId w:val="30"/>
              </w:numPr>
              <w:rPr>
                <w:rFonts w:asciiTheme="majorBidi" w:hAnsiTheme="majorBidi" w:cstheme="majorBidi"/>
                <w:sz w:val="20"/>
                <w:szCs w:val="20"/>
              </w:rPr>
            </w:pPr>
            <w:r>
              <w:rPr>
                <w:rFonts w:asciiTheme="majorBidi" w:hAnsiTheme="majorBidi" w:cstheme="majorBidi"/>
                <w:sz w:val="20"/>
                <w:szCs w:val="20"/>
              </w:rPr>
              <w:t>Causes  of  leukemias.</w:t>
            </w:r>
          </w:p>
          <w:p w:rsidR="002F64E9" w:rsidRDefault="002F64E9" w:rsidP="002F64E9">
            <w:pPr>
              <w:pStyle w:val="ListParagraph"/>
              <w:numPr>
                <w:ilvl w:val="0"/>
                <w:numId w:val="30"/>
              </w:numPr>
              <w:rPr>
                <w:rFonts w:asciiTheme="majorBidi" w:hAnsiTheme="majorBidi" w:cstheme="majorBidi"/>
                <w:sz w:val="20"/>
                <w:szCs w:val="20"/>
              </w:rPr>
            </w:pPr>
            <w:r>
              <w:rPr>
                <w:rFonts w:asciiTheme="majorBidi" w:hAnsiTheme="majorBidi" w:cstheme="majorBidi"/>
                <w:sz w:val="20"/>
                <w:szCs w:val="20"/>
              </w:rPr>
              <w:t>Pathogenesis.</w:t>
            </w:r>
          </w:p>
          <w:p w:rsidR="002F64E9" w:rsidRDefault="002F64E9" w:rsidP="002F64E9">
            <w:pPr>
              <w:pStyle w:val="ListParagraph"/>
              <w:numPr>
                <w:ilvl w:val="0"/>
                <w:numId w:val="30"/>
              </w:numPr>
              <w:rPr>
                <w:rFonts w:asciiTheme="majorBidi" w:hAnsiTheme="majorBidi" w:cstheme="majorBidi"/>
                <w:sz w:val="20"/>
                <w:szCs w:val="20"/>
              </w:rPr>
            </w:pPr>
            <w:r>
              <w:rPr>
                <w:rFonts w:asciiTheme="majorBidi" w:hAnsiTheme="majorBidi" w:cstheme="majorBidi"/>
                <w:sz w:val="20"/>
                <w:szCs w:val="20"/>
              </w:rPr>
              <w:t xml:space="preserve">Symptoms  </w:t>
            </w:r>
          </w:p>
          <w:p w:rsidR="002F64E9" w:rsidRDefault="002F64E9" w:rsidP="002F64E9">
            <w:pPr>
              <w:pStyle w:val="ListParagraph"/>
              <w:numPr>
                <w:ilvl w:val="0"/>
                <w:numId w:val="30"/>
              </w:numPr>
              <w:rPr>
                <w:rFonts w:asciiTheme="majorBidi" w:hAnsiTheme="majorBidi" w:cstheme="majorBidi"/>
                <w:sz w:val="20"/>
                <w:szCs w:val="20"/>
              </w:rPr>
            </w:pPr>
            <w:r>
              <w:rPr>
                <w:rFonts w:asciiTheme="majorBidi" w:hAnsiTheme="majorBidi" w:cstheme="majorBidi"/>
                <w:sz w:val="20"/>
                <w:szCs w:val="20"/>
              </w:rPr>
              <w:t>Diagnosis  using  blood films ,  bone  marrows  and  flowcytometry.</w:t>
            </w:r>
          </w:p>
          <w:p w:rsidR="002F64E9" w:rsidRDefault="002F64E9" w:rsidP="002F64E9">
            <w:pPr>
              <w:pStyle w:val="ListParagraph"/>
              <w:numPr>
                <w:ilvl w:val="0"/>
                <w:numId w:val="30"/>
              </w:numPr>
              <w:rPr>
                <w:rFonts w:asciiTheme="majorBidi" w:hAnsiTheme="majorBidi" w:cstheme="majorBidi"/>
                <w:sz w:val="20"/>
                <w:szCs w:val="20"/>
              </w:rPr>
            </w:pPr>
            <w:r>
              <w:rPr>
                <w:rFonts w:asciiTheme="majorBidi" w:hAnsiTheme="majorBidi" w:cstheme="majorBidi"/>
                <w:sz w:val="20"/>
                <w:szCs w:val="20"/>
              </w:rPr>
              <w:t>Complications  of  leukemias .</w:t>
            </w:r>
          </w:p>
          <w:p w:rsidR="002F64E9" w:rsidRDefault="002F64E9" w:rsidP="002F64E9">
            <w:pPr>
              <w:pStyle w:val="ListParagraph"/>
              <w:numPr>
                <w:ilvl w:val="0"/>
                <w:numId w:val="30"/>
              </w:numPr>
              <w:rPr>
                <w:rFonts w:asciiTheme="majorBidi" w:hAnsiTheme="majorBidi" w:cstheme="majorBidi"/>
                <w:sz w:val="20"/>
                <w:szCs w:val="20"/>
              </w:rPr>
            </w:pPr>
            <w:r>
              <w:rPr>
                <w:rFonts w:asciiTheme="majorBidi" w:hAnsiTheme="majorBidi" w:cstheme="majorBidi"/>
                <w:sz w:val="20"/>
                <w:szCs w:val="20"/>
              </w:rPr>
              <w:t>Management  of  acute  leukmias.</w:t>
            </w:r>
          </w:p>
          <w:p w:rsidR="002F64E9" w:rsidRDefault="002F64E9" w:rsidP="002F64E9">
            <w:pPr>
              <w:pStyle w:val="ListParagraph"/>
              <w:numPr>
                <w:ilvl w:val="0"/>
                <w:numId w:val="30"/>
              </w:numPr>
              <w:rPr>
                <w:rFonts w:asciiTheme="majorBidi" w:hAnsiTheme="majorBidi" w:cstheme="majorBidi"/>
                <w:sz w:val="20"/>
                <w:szCs w:val="20"/>
              </w:rPr>
            </w:pPr>
            <w:r>
              <w:rPr>
                <w:rFonts w:asciiTheme="majorBidi" w:hAnsiTheme="majorBidi" w:cstheme="majorBidi"/>
                <w:sz w:val="20"/>
                <w:szCs w:val="20"/>
              </w:rPr>
              <w:t>Types  of chronic  leukemias,  CML, and  CLL.</w:t>
            </w:r>
          </w:p>
          <w:p w:rsidR="002F64E9" w:rsidRDefault="002F64E9" w:rsidP="002F64E9">
            <w:pPr>
              <w:pStyle w:val="ListParagraph"/>
              <w:numPr>
                <w:ilvl w:val="0"/>
                <w:numId w:val="30"/>
              </w:numPr>
              <w:rPr>
                <w:rFonts w:asciiTheme="majorBidi" w:hAnsiTheme="majorBidi" w:cstheme="majorBidi"/>
                <w:sz w:val="20"/>
                <w:szCs w:val="20"/>
              </w:rPr>
            </w:pPr>
            <w:r>
              <w:rPr>
                <w:rFonts w:asciiTheme="majorBidi" w:hAnsiTheme="majorBidi" w:cstheme="majorBidi"/>
                <w:sz w:val="20"/>
                <w:szCs w:val="20"/>
              </w:rPr>
              <w:t>Presentations and symptoms .</w:t>
            </w:r>
          </w:p>
          <w:p w:rsidR="002F64E9" w:rsidRDefault="002F64E9" w:rsidP="002F64E9">
            <w:pPr>
              <w:pStyle w:val="ListParagraph"/>
              <w:numPr>
                <w:ilvl w:val="0"/>
                <w:numId w:val="30"/>
              </w:numPr>
              <w:rPr>
                <w:rFonts w:asciiTheme="majorBidi" w:hAnsiTheme="majorBidi" w:cstheme="majorBidi"/>
                <w:sz w:val="20"/>
                <w:szCs w:val="20"/>
              </w:rPr>
            </w:pPr>
            <w:r>
              <w:rPr>
                <w:rFonts w:asciiTheme="majorBidi" w:hAnsiTheme="majorBidi" w:cstheme="majorBidi"/>
                <w:sz w:val="20"/>
                <w:szCs w:val="20"/>
              </w:rPr>
              <w:t>Stages  of  CML,  CLL.</w:t>
            </w:r>
          </w:p>
          <w:p w:rsidR="002F64E9" w:rsidRPr="00AB0F3C" w:rsidRDefault="002F64E9" w:rsidP="002F64E9">
            <w:pPr>
              <w:pStyle w:val="ListParagraph"/>
              <w:numPr>
                <w:ilvl w:val="0"/>
                <w:numId w:val="30"/>
              </w:numPr>
              <w:rPr>
                <w:rFonts w:asciiTheme="majorBidi" w:hAnsiTheme="majorBidi" w:cstheme="majorBidi"/>
                <w:sz w:val="20"/>
                <w:szCs w:val="20"/>
              </w:rPr>
            </w:pPr>
            <w:r>
              <w:rPr>
                <w:rFonts w:asciiTheme="majorBidi" w:hAnsiTheme="majorBidi" w:cstheme="majorBidi"/>
                <w:sz w:val="20"/>
                <w:szCs w:val="20"/>
              </w:rPr>
              <w:t>Management   of CML,CLL.</w:t>
            </w:r>
          </w:p>
        </w:tc>
      </w:tr>
      <w:tr w:rsidR="002F64E9" w:rsidRPr="00DD52C5" w:rsidTr="008118D3">
        <w:trPr>
          <w:trHeight w:val="61"/>
        </w:trPr>
        <w:tc>
          <w:tcPr>
            <w:tcW w:w="516" w:type="dxa"/>
          </w:tcPr>
          <w:p w:rsidR="002F64E9" w:rsidRPr="00DD52C5" w:rsidRDefault="002F64E9" w:rsidP="002F64E9">
            <w:pPr>
              <w:rPr>
                <w:rFonts w:asciiTheme="majorBidi" w:hAnsiTheme="majorBidi" w:cstheme="majorBidi"/>
                <w:sz w:val="20"/>
                <w:szCs w:val="20"/>
              </w:rPr>
            </w:pPr>
            <w:r>
              <w:rPr>
                <w:rFonts w:asciiTheme="majorBidi" w:hAnsiTheme="majorBidi" w:cstheme="majorBidi"/>
                <w:sz w:val="20"/>
                <w:szCs w:val="20"/>
              </w:rPr>
              <w:t>24</w:t>
            </w:r>
          </w:p>
        </w:tc>
        <w:tc>
          <w:tcPr>
            <w:tcW w:w="2520" w:type="dxa"/>
          </w:tcPr>
          <w:p w:rsidR="002F64E9" w:rsidRPr="00DD52C5" w:rsidRDefault="002F64E9" w:rsidP="002F64E9">
            <w:pPr>
              <w:rPr>
                <w:rFonts w:asciiTheme="majorBidi" w:hAnsiTheme="majorBidi" w:cstheme="majorBidi"/>
                <w:sz w:val="20"/>
                <w:szCs w:val="20"/>
              </w:rPr>
            </w:pPr>
            <w:r w:rsidRPr="00877CE4">
              <w:rPr>
                <w:rFonts w:asciiTheme="majorBidi" w:hAnsiTheme="majorBidi" w:cstheme="majorBidi"/>
                <w:sz w:val="20"/>
                <w:szCs w:val="20"/>
              </w:rPr>
              <w:t>Approach to Rheumatologic Disease</w:t>
            </w:r>
          </w:p>
        </w:tc>
        <w:tc>
          <w:tcPr>
            <w:tcW w:w="6684" w:type="dxa"/>
          </w:tcPr>
          <w:p w:rsidR="002F64E9" w:rsidRDefault="00D83497" w:rsidP="00D83497">
            <w:pPr>
              <w:pStyle w:val="ListParagraph"/>
              <w:numPr>
                <w:ilvl w:val="0"/>
                <w:numId w:val="36"/>
              </w:numPr>
              <w:ind w:left="451" w:hanging="540"/>
              <w:rPr>
                <w:rFonts w:asciiTheme="majorBidi" w:hAnsiTheme="majorBidi" w:cstheme="majorBidi"/>
                <w:sz w:val="20"/>
                <w:szCs w:val="20"/>
              </w:rPr>
            </w:pPr>
            <w:r>
              <w:rPr>
                <w:rFonts w:asciiTheme="majorBidi" w:hAnsiTheme="majorBidi" w:cstheme="majorBidi"/>
                <w:sz w:val="20"/>
                <w:szCs w:val="20"/>
              </w:rPr>
              <w:t>Introduction to the common rheumatologic diseases</w:t>
            </w:r>
          </w:p>
          <w:p w:rsidR="00D83497" w:rsidRDefault="00D83497" w:rsidP="00D83497">
            <w:pPr>
              <w:pStyle w:val="ListParagraph"/>
              <w:numPr>
                <w:ilvl w:val="0"/>
                <w:numId w:val="36"/>
              </w:numPr>
              <w:ind w:left="451" w:hanging="540"/>
              <w:rPr>
                <w:rFonts w:asciiTheme="majorBidi" w:hAnsiTheme="majorBidi" w:cstheme="majorBidi"/>
                <w:sz w:val="20"/>
                <w:szCs w:val="20"/>
              </w:rPr>
            </w:pPr>
            <w:r>
              <w:rPr>
                <w:rFonts w:asciiTheme="majorBidi" w:hAnsiTheme="majorBidi" w:cstheme="majorBidi"/>
                <w:sz w:val="20"/>
                <w:szCs w:val="20"/>
              </w:rPr>
              <w:t>Si</w:t>
            </w:r>
            <w:r w:rsidR="00E547F2">
              <w:rPr>
                <w:rFonts w:asciiTheme="majorBidi" w:hAnsiTheme="majorBidi" w:cstheme="majorBidi"/>
                <w:sz w:val="20"/>
                <w:szCs w:val="20"/>
              </w:rPr>
              <w:t>gns and symptoms of rheumatologic disease</w:t>
            </w:r>
          </w:p>
          <w:p w:rsidR="00E547F2" w:rsidRDefault="00E547F2" w:rsidP="00D83497">
            <w:pPr>
              <w:pStyle w:val="ListParagraph"/>
              <w:numPr>
                <w:ilvl w:val="0"/>
                <w:numId w:val="36"/>
              </w:numPr>
              <w:ind w:left="451" w:hanging="540"/>
              <w:rPr>
                <w:rFonts w:asciiTheme="majorBidi" w:hAnsiTheme="majorBidi" w:cstheme="majorBidi"/>
                <w:sz w:val="20"/>
                <w:szCs w:val="20"/>
              </w:rPr>
            </w:pPr>
            <w:r>
              <w:rPr>
                <w:rFonts w:asciiTheme="majorBidi" w:hAnsiTheme="majorBidi" w:cstheme="majorBidi"/>
                <w:sz w:val="20"/>
                <w:szCs w:val="20"/>
              </w:rPr>
              <w:t>Labs, Imaging and clinical findings of rheumatologic diseases</w:t>
            </w:r>
          </w:p>
          <w:p w:rsidR="00E547F2" w:rsidRPr="00D83497" w:rsidRDefault="00E547F2" w:rsidP="00E547F2">
            <w:pPr>
              <w:pStyle w:val="ListParagraph"/>
              <w:numPr>
                <w:ilvl w:val="0"/>
                <w:numId w:val="36"/>
              </w:numPr>
              <w:ind w:left="451" w:hanging="540"/>
              <w:rPr>
                <w:rFonts w:asciiTheme="majorBidi" w:hAnsiTheme="majorBidi" w:cstheme="majorBidi"/>
                <w:sz w:val="20"/>
                <w:szCs w:val="20"/>
              </w:rPr>
            </w:pPr>
            <w:r>
              <w:rPr>
                <w:rFonts w:asciiTheme="majorBidi" w:hAnsiTheme="majorBidi" w:cstheme="majorBidi"/>
                <w:sz w:val="20"/>
                <w:szCs w:val="20"/>
              </w:rPr>
              <w:t>When to suspect rheumatologic disease</w:t>
            </w:r>
          </w:p>
        </w:tc>
      </w:tr>
      <w:tr w:rsidR="002F64E9" w:rsidRPr="00DD52C5" w:rsidTr="008118D3">
        <w:trPr>
          <w:trHeight w:val="61"/>
        </w:trPr>
        <w:tc>
          <w:tcPr>
            <w:tcW w:w="516" w:type="dxa"/>
          </w:tcPr>
          <w:p w:rsidR="002F64E9" w:rsidRPr="00DD52C5" w:rsidRDefault="002F64E9" w:rsidP="002F64E9">
            <w:pPr>
              <w:rPr>
                <w:rFonts w:asciiTheme="majorBidi" w:hAnsiTheme="majorBidi" w:cstheme="majorBidi"/>
                <w:sz w:val="20"/>
                <w:szCs w:val="20"/>
              </w:rPr>
            </w:pPr>
            <w:r>
              <w:rPr>
                <w:rFonts w:asciiTheme="majorBidi" w:hAnsiTheme="majorBidi" w:cstheme="majorBidi"/>
                <w:sz w:val="20"/>
                <w:szCs w:val="20"/>
              </w:rPr>
              <w:t>25</w:t>
            </w:r>
          </w:p>
        </w:tc>
        <w:tc>
          <w:tcPr>
            <w:tcW w:w="2520" w:type="dxa"/>
          </w:tcPr>
          <w:p w:rsidR="002F64E9" w:rsidRPr="00DD52C5" w:rsidRDefault="002F64E9" w:rsidP="002F64E9">
            <w:pPr>
              <w:rPr>
                <w:rFonts w:asciiTheme="majorBidi" w:hAnsiTheme="majorBidi" w:cstheme="majorBidi"/>
                <w:sz w:val="20"/>
                <w:szCs w:val="20"/>
              </w:rPr>
            </w:pPr>
            <w:r w:rsidRPr="00877CE4">
              <w:rPr>
                <w:rFonts w:asciiTheme="majorBidi" w:hAnsiTheme="majorBidi" w:cstheme="majorBidi"/>
                <w:sz w:val="20"/>
                <w:szCs w:val="20"/>
              </w:rPr>
              <w:t>Vasculitis</w:t>
            </w:r>
          </w:p>
        </w:tc>
        <w:tc>
          <w:tcPr>
            <w:tcW w:w="6684" w:type="dxa"/>
          </w:tcPr>
          <w:p w:rsidR="002F64E9" w:rsidRDefault="000A3D6D" w:rsidP="00E547F2">
            <w:pPr>
              <w:pStyle w:val="ListParagraph"/>
              <w:numPr>
                <w:ilvl w:val="0"/>
                <w:numId w:val="37"/>
              </w:numPr>
              <w:ind w:left="271"/>
              <w:rPr>
                <w:rFonts w:asciiTheme="majorBidi" w:hAnsiTheme="majorBidi" w:cstheme="majorBidi"/>
                <w:sz w:val="20"/>
                <w:szCs w:val="20"/>
              </w:rPr>
            </w:pPr>
            <w:r>
              <w:rPr>
                <w:rFonts w:asciiTheme="majorBidi" w:hAnsiTheme="majorBidi" w:cstheme="majorBidi"/>
                <w:sz w:val="20"/>
                <w:szCs w:val="20"/>
              </w:rPr>
              <w:t>Know common vasculitis.</w:t>
            </w:r>
          </w:p>
          <w:p w:rsidR="000A3D6D" w:rsidRDefault="000A3D6D" w:rsidP="00E547F2">
            <w:pPr>
              <w:pStyle w:val="ListParagraph"/>
              <w:numPr>
                <w:ilvl w:val="0"/>
                <w:numId w:val="37"/>
              </w:numPr>
              <w:ind w:left="271"/>
              <w:rPr>
                <w:rFonts w:asciiTheme="majorBidi" w:hAnsiTheme="majorBidi" w:cstheme="majorBidi"/>
                <w:sz w:val="20"/>
                <w:szCs w:val="20"/>
              </w:rPr>
            </w:pPr>
            <w:r>
              <w:rPr>
                <w:rFonts w:asciiTheme="majorBidi" w:hAnsiTheme="majorBidi" w:cstheme="majorBidi"/>
                <w:sz w:val="20"/>
                <w:szCs w:val="20"/>
              </w:rPr>
              <w:t>Understand the pathophysiology of each disease.</w:t>
            </w:r>
          </w:p>
          <w:p w:rsidR="000A3D6D" w:rsidRDefault="000A3D6D" w:rsidP="00E547F2">
            <w:pPr>
              <w:pStyle w:val="ListParagraph"/>
              <w:numPr>
                <w:ilvl w:val="0"/>
                <w:numId w:val="37"/>
              </w:numPr>
              <w:ind w:left="271"/>
              <w:rPr>
                <w:rFonts w:asciiTheme="majorBidi" w:hAnsiTheme="majorBidi" w:cstheme="majorBidi"/>
                <w:sz w:val="20"/>
                <w:szCs w:val="20"/>
              </w:rPr>
            </w:pPr>
            <w:r>
              <w:rPr>
                <w:rFonts w:asciiTheme="majorBidi" w:hAnsiTheme="majorBidi" w:cstheme="majorBidi"/>
                <w:sz w:val="20"/>
                <w:szCs w:val="20"/>
              </w:rPr>
              <w:t>Know and identify the key histological findings in each disease.</w:t>
            </w:r>
          </w:p>
          <w:p w:rsidR="000A3D6D" w:rsidRPr="00E547F2" w:rsidRDefault="000A3D6D" w:rsidP="00E547F2">
            <w:pPr>
              <w:pStyle w:val="ListParagraph"/>
              <w:numPr>
                <w:ilvl w:val="0"/>
                <w:numId w:val="37"/>
              </w:numPr>
              <w:ind w:left="271"/>
              <w:rPr>
                <w:rFonts w:asciiTheme="majorBidi" w:hAnsiTheme="majorBidi" w:cstheme="majorBidi"/>
                <w:sz w:val="20"/>
                <w:szCs w:val="20"/>
              </w:rPr>
            </w:pPr>
            <w:r>
              <w:rPr>
                <w:rFonts w:asciiTheme="majorBidi" w:hAnsiTheme="majorBidi" w:cstheme="majorBidi"/>
                <w:sz w:val="20"/>
                <w:szCs w:val="20"/>
              </w:rPr>
              <w:t>Know the treatment of each disease.</w:t>
            </w:r>
          </w:p>
        </w:tc>
      </w:tr>
      <w:tr w:rsidR="002F64E9" w:rsidRPr="00DD52C5" w:rsidTr="008118D3">
        <w:trPr>
          <w:trHeight w:val="61"/>
        </w:trPr>
        <w:tc>
          <w:tcPr>
            <w:tcW w:w="516" w:type="dxa"/>
          </w:tcPr>
          <w:p w:rsidR="002F64E9" w:rsidRPr="00DD52C5" w:rsidRDefault="002F64E9" w:rsidP="002F64E9">
            <w:pPr>
              <w:rPr>
                <w:rFonts w:asciiTheme="majorBidi" w:hAnsiTheme="majorBidi" w:cstheme="majorBidi"/>
                <w:sz w:val="20"/>
                <w:szCs w:val="20"/>
              </w:rPr>
            </w:pPr>
            <w:r>
              <w:rPr>
                <w:rFonts w:asciiTheme="majorBidi" w:hAnsiTheme="majorBidi" w:cstheme="majorBidi"/>
                <w:sz w:val="20"/>
                <w:szCs w:val="20"/>
              </w:rPr>
              <w:t>26</w:t>
            </w:r>
          </w:p>
        </w:tc>
        <w:tc>
          <w:tcPr>
            <w:tcW w:w="2520" w:type="dxa"/>
          </w:tcPr>
          <w:p w:rsidR="002F64E9" w:rsidRPr="00DD52C5" w:rsidRDefault="002F64E9" w:rsidP="002F64E9">
            <w:pPr>
              <w:rPr>
                <w:rFonts w:asciiTheme="majorBidi" w:hAnsiTheme="majorBidi" w:cstheme="majorBidi"/>
                <w:sz w:val="20"/>
                <w:szCs w:val="20"/>
              </w:rPr>
            </w:pPr>
            <w:r w:rsidRPr="00877CE4">
              <w:rPr>
                <w:rFonts w:asciiTheme="majorBidi" w:hAnsiTheme="majorBidi" w:cstheme="majorBidi"/>
                <w:sz w:val="20"/>
                <w:szCs w:val="20"/>
              </w:rPr>
              <w:t>Seizures</w:t>
            </w:r>
          </w:p>
        </w:tc>
        <w:tc>
          <w:tcPr>
            <w:tcW w:w="6684" w:type="dxa"/>
          </w:tcPr>
          <w:p w:rsidR="002F64E9" w:rsidRDefault="000A3D6D" w:rsidP="000A3D6D">
            <w:pPr>
              <w:pStyle w:val="ListParagraph"/>
              <w:numPr>
                <w:ilvl w:val="0"/>
                <w:numId w:val="38"/>
              </w:numPr>
              <w:rPr>
                <w:rFonts w:asciiTheme="majorBidi" w:hAnsiTheme="majorBidi" w:cstheme="majorBidi"/>
                <w:sz w:val="20"/>
                <w:szCs w:val="20"/>
              </w:rPr>
            </w:pPr>
            <w:r>
              <w:rPr>
                <w:rFonts w:asciiTheme="majorBidi" w:hAnsiTheme="majorBidi" w:cstheme="majorBidi"/>
                <w:sz w:val="20"/>
                <w:szCs w:val="20"/>
              </w:rPr>
              <w:t>Know the pathophysiology of seizures.</w:t>
            </w:r>
          </w:p>
          <w:p w:rsidR="000A3D6D" w:rsidRPr="000A3D6D" w:rsidRDefault="000A3D6D" w:rsidP="000A3D6D">
            <w:pPr>
              <w:pStyle w:val="ListParagraph"/>
              <w:numPr>
                <w:ilvl w:val="0"/>
                <w:numId w:val="38"/>
              </w:numPr>
              <w:rPr>
                <w:rFonts w:asciiTheme="majorBidi" w:hAnsiTheme="majorBidi" w:cstheme="majorBidi"/>
                <w:sz w:val="20"/>
                <w:szCs w:val="20"/>
              </w:rPr>
            </w:pPr>
            <w:r>
              <w:rPr>
                <w:rFonts w:asciiTheme="majorBidi" w:hAnsiTheme="majorBidi" w:cstheme="majorBidi"/>
                <w:sz w:val="20"/>
                <w:szCs w:val="20"/>
              </w:rPr>
              <w:t>Know how to differentiate between the different types of seizures and their treatment.</w:t>
            </w:r>
          </w:p>
        </w:tc>
      </w:tr>
      <w:tr w:rsidR="002F64E9" w:rsidRPr="00DD52C5" w:rsidTr="008118D3">
        <w:trPr>
          <w:trHeight w:val="61"/>
        </w:trPr>
        <w:tc>
          <w:tcPr>
            <w:tcW w:w="516" w:type="dxa"/>
          </w:tcPr>
          <w:p w:rsidR="002F64E9" w:rsidRPr="00DD52C5" w:rsidRDefault="002F64E9" w:rsidP="002F64E9">
            <w:pPr>
              <w:rPr>
                <w:rFonts w:asciiTheme="majorBidi" w:hAnsiTheme="majorBidi" w:cstheme="majorBidi"/>
                <w:sz w:val="20"/>
                <w:szCs w:val="20"/>
              </w:rPr>
            </w:pPr>
            <w:r>
              <w:rPr>
                <w:rFonts w:asciiTheme="majorBidi" w:hAnsiTheme="majorBidi" w:cstheme="majorBidi"/>
                <w:sz w:val="20"/>
                <w:szCs w:val="20"/>
              </w:rPr>
              <w:t>27</w:t>
            </w:r>
          </w:p>
        </w:tc>
        <w:tc>
          <w:tcPr>
            <w:tcW w:w="2520" w:type="dxa"/>
          </w:tcPr>
          <w:p w:rsidR="002F64E9" w:rsidRPr="00DD52C5" w:rsidRDefault="002F64E9" w:rsidP="002F64E9">
            <w:pPr>
              <w:rPr>
                <w:rFonts w:asciiTheme="majorBidi" w:hAnsiTheme="majorBidi" w:cstheme="majorBidi"/>
                <w:sz w:val="20"/>
                <w:szCs w:val="20"/>
              </w:rPr>
            </w:pPr>
            <w:r w:rsidRPr="00877CE4">
              <w:rPr>
                <w:rFonts w:asciiTheme="majorBidi" w:hAnsiTheme="majorBidi" w:cstheme="majorBidi"/>
                <w:sz w:val="20"/>
                <w:szCs w:val="20"/>
              </w:rPr>
              <w:t>ECG</w:t>
            </w:r>
          </w:p>
        </w:tc>
        <w:tc>
          <w:tcPr>
            <w:tcW w:w="6684" w:type="dxa"/>
          </w:tcPr>
          <w:p w:rsidR="002F64E9" w:rsidRDefault="000A3D6D" w:rsidP="000A3D6D">
            <w:pPr>
              <w:pStyle w:val="ListParagraph"/>
              <w:numPr>
                <w:ilvl w:val="0"/>
                <w:numId w:val="39"/>
              </w:numPr>
              <w:rPr>
                <w:rFonts w:asciiTheme="majorBidi" w:hAnsiTheme="majorBidi" w:cstheme="majorBidi"/>
                <w:sz w:val="20"/>
                <w:szCs w:val="20"/>
              </w:rPr>
            </w:pPr>
            <w:r>
              <w:rPr>
                <w:rFonts w:asciiTheme="majorBidi" w:hAnsiTheme="majorBidi" w:cstheme="majorBidi"/>
                <w:sz w:val="20"/>
                <w:szCs w:val="20"/>
              </w:rPr>
              <w:t>Know the basics of ECG</w:t>
            </w:r>
          </w:p>
          <w:p w:rsidR="000A3D6D" w:rsidRDefault="000A3D6D" w:rsidP="000A3D6D">
            <w:pPr>
              <w:pStyle w:val="ListParagraph"/>
              <w:numPr>
                <w:ilvl w:val="0"/>
                <w:numId w:val="39"/>
              </w:numPr>
              <w:rPr>
                <w:rFonts w:asciiTheme="majorBidi" w:hAnsiTheme="majorBidi" w:cstheme="majorBidi"/>
                <w:sz w:val="20"/>
                <w:szCs w:val="20"/>
              </w:rPr>
            </w:pPr>
            <w:r>
              <w:rPr>
                <w:rFonts w:asciiTheme="majorBidi" w:hAnsiTheme="majorBidi" w:cstheme="majorBidi"/>
                <w:sz w:val="20"/>
                <w:szCs w:val="20"/>
              </w:rPr>
              <w:t xml:space="preserve">Understand the </w:t>
            </w:r>
            <w:r w:rsidR="0015496C">
              <w:rPr>
                <w:rFonts w:asciiTheme="majorBidi" w:hAnsiTheme="majorBidi" w:cstheme="majorBidi"/>
                <w:sz w:val="20"/>
                <w:szCs w:val="20"/>
              </w:rPr>
              <w:t>different components of the ECG leads</w:t>
            </w:r>
          </w:p>
          <w:p w:rsidR="0015496C" w:rsidRPr="000A3D6D" w:rsidRDefault="0015496C" w:rsidP="000A3D6D">
            <w:pPr>
              <w:pStyle w:val="ListParagraph"/>
              <w:numPr>
                <w:ilvl w:val="0"/>
                <w:numId w:val="39"/>
              </w:numPr>
              <w:rPr>
                <w:rFonts w:asciiTheme="majorBidi" w:hAnsiTheme="majorBidi" w:cstheme="majorBidi"/>
                <w:sz w:val="20"/>
                <w:szCs w:val="20"/>
              </w:rPr>
            </w:pPr>
            <w:r>
              <w:rPr>
                <w:rFonts w:asciiTheme="majorBidi" w:hAnsiTheme="majorBidi" w:cstheme="majorBidi"/>
                <w:sz w:val="20"/>
                <w:szCs w:val="20"/>
              </w:rPr>
              <w:t xml:space="preserve">Ability to identify cardiac and respiratory conditions on ECG. </w:t>
            </w:r>
          </w:p>
        </w:tc>
      </w:tr>
      <w:tr w:rsidR="002F64E9" w:rsidRPr="00DD52C5" w:rsidTr="008118D3">
        <w:trPr>
          <w:trHeight w:val="61"/>
        </w:trPr>
        <w:tc>
          <w:tcPr>
            <w:tcW w:w="516" w:type="dxa"/>
          </w:tcPr>
          <w:p w:rsidR="002F64E9" w:rsidRPr="00DD52C5" w:rsidRDefault="002F64E9" w:rsidP="002F64E9">
            <w:pPr>
              <w:rPr>
                <w:rFonts w:asciiTheme="majorBidi" w:hAnsiTheme="majorBidi" w:cstheme="majorBidi"/>
                <w:sz w:val="20"/>
                <w:szCs w:val="20"/>
              </w:rPr>
            </w:pPr>
            <w:r>
              <w:rPr>
                <w:rFonts w:asciiTheme="majorBidi" w:hAnsiTheme="majorBidi" w:cstheme="majorBidi"/>
                <w:sz w:val="20"/>
                <w:szCs w:val="20"/>
              </w:rPr>
              <w:t>28</w:t>
            </w:r>
          </w:p>
        </w:tc>
        <w:tc>
          <w:tcPr>
            <w:tcW w:w="2520" w:type="dxa"/>
          </w:tcPr>
          <w:p w:rsidR="002F64E9" w:rsidRPr="00DD52C5" w:rsidRDefault="002F64E9" w:rsidP="002F64E9">
            <w:pPr>
              <w:rPr>
                <w:rFonts w:asciiTheme="majorBidi" w:hAnsiTheme="majorBidi" w:cstheme="majorBidi"/>
                <w:sz w:val="20"/>
                <w:szCs w:val="20"/>
              </w:rPr>
            </w:pPr>
            <w:r w:rsidRPr="00877CE4">
              <w:rPr>
                <w:rFonts w:asciiTheme="majorBidi" w:hAnsiTheme="majorBidi" w:cstheme="majorBidi"/>
                <w:sz w:val="20"/>
                <w:szCs w:val="20"/>
              </w:rPr>
              <w:t>Approach to Anemia</w:t>
            </w:r>
          </w:p>
        </w:tc>
        <w:tc>
          <w:tcPr>
            <w:tcW w:w="6684" w:type="dxa"/>
          </w:tcPr>
          <w:p w:rsidR="002F64E9" w:rsidRDefault="0015496C" w:rsidP="0015496C">
            <w:pPr>
              <w:pStyle w:val="ListParagraph"/>
              <w:numPr>
                <w:ilvl w:val="0"/>
                <w:numId w:val="40"/>
              </w:numPr>
              <w:rPr>
                <w:rFonts w:asciiTheme="majorBidi" w:hAnsiTheme="majorBidi" w:cstheme="majorBidi"/>
                <w:sz w:val="20"/>
                <w:szCs w:val="20"/>
              </w:rPr>
            </w:pPr>
            <w:r>
              <w:rPr>
                <w:rFonts w:asciiTheme="majorBidi" w:hAnsiTheme="majorBidi" w:cstheme="majorBidi"/>
                <w:sz w:val="20"/>
                <w:szCs w:val="20"/>
              </w:rPr>
              <w:t>Identify patients with anemia.</w:t>
            </w:r>
          </w:p>
          <w:p w:rsidR="0015496C" w:rsidRDefault="0015496C" w:rsidP="0015496C">
            <w:pPr>
              <w:pStyle w:val="ListParagraph"/>
              <w:numPr>
                <w:ilvl w:val="0"/>
                <w:numId w:val="40"/>
              </w:numPr>
              <w:rPr>
                <w:rFonts w:asciiTheme="majorBidi" w:hAnsiTheme="majorBidi" w:cstheme="majorBidi"/>
                <w:sz w:val="20"/>
                <w:szCs w:val="20"/>
              </w:rPr>
            </w:pPr>
            <w:r>
              <w:rPr>
                <w:rFonts w:asciiTheme="majorBidi" w:hAnsiTheme="majorBidi" w:cstheme="majorBidi"/>
                <w:sz w:val="20"/>
                <w:szCs w:val="20"/>
              </w:rPr>
              <w:t>Know the different causes of anemia.</w:t>
            </w:r>
          </w:p>
          <w:p w:rsidR="0015496C" w:rsidRDefault="001C5D3C" w:rsidP="001C5D3C">
            <w:pPr>
              <w:pStyle w:val="ListParagraph"/>
              <w:numPr>
                <w:ilvl w:val="0"/>
                <w:numId w:val="40"/>
              </w:numPr>
              <w:rPr>
                <w:rFonts w:asciiTheme="majorBidi" w:hAnsiTheme="majorBidi" w:cstheme="majorBidi"/>
                <w:sz w:val="20"/>
                <w:szCs w:val="20"/>
              </w:rPr>
            </w:pPr>
            <w:r>
              <w:rPr>
                <w:rFonts w:asciiTheme="majorBidi" w:hAnsiTheme="majorBidi" w:cstheme="majorBidi"/>
                <w:sz w:val="20"/>
                <w:szCs w:val="20"/>
              </w:rPr>
              <w:t>Know the pathophysiology of each cause of anemia.</w:t>
            </w:r>
          </w:p>
          <w:p w:rsidR="001C5D3C" w:rsidRPr="0015496C" w:rsidRDefault="001C5D3C" w:rsidP="001C5D3C">
            <w:pPr>
              <w:pStyle w:val="ListParagraph"/>
              <w:numPr>
                <w:ilvl w:val="0"/>
                <w:numId w:val="40"/>
              </w:numPr>
              <w:rPr>
                <w:rFonts w:asciiTheme="majorBidi" w:hAnsiTheme="majorBidi" w:cstheme="majorBidi"/>
                <w:sz w:val="20"/>
                <w:szCs w:val="20"/>
              </w:rPr>
            </w:pPr>
            <w:r>
              <w:rPr>
                <w:rFonts w:asciiTheme="majorBidi" w:hAnsiTheme="majorBidi" w:cstheme="majorBidi"/>
                <w:sz w:val="20"/>
                <w:szCs w:val="20"/>
              </w:rPr>
              <w:t>Treatment of anemia.</w:t>
            </w:r>
          </w:p>
        </w:tc>
      </w:tr>
      <w:tr w:rsidR="002F64E9" w:rsidRPr="00DD52C5" w:rsidTr="008118D3">
        <w:trPr>
          <w:trHeight w:val="61"/>
        </w:trPr>
        <w:tc>
          <w:tcPr>
            <w:tcW w:w="516" w:type="dxa"/>
          </w:tcPr>
          <w:p w:rsidR="002F64E9" w:rsidRPr="00DD52C5" w:rsidRDefault="002F64E9" w:rsidP="002F64E9">
            <w:pPr>
              <w:rPr>
                <w:rFonts w:asciiTheme="majorBidi" w:hAnsiTheme="majorBidi" w:cstheme="majorBidi"/>
                <w:sz w:val="20"/>
                <w:szCs w:val="20"/>
              </w:rPr>
            </w:pPr>
            <w:r>
              <w:rPr>
                <w:rFonts w:asciiTheme="majorBidi" w:hAnsiTheme="majorBidi" w:cstheme="majorBidi"/>
                <w:sz w:val="20"/>
                <w:szCs w:val="20"/>
              </w:rPr>
              <w:t>29</w:t>
            </w:r>
          </w:p>
        </w:tc>
        <w:tc>
          <w:tcPr>
            <w:tcW w:w="2520" w:type="dxa"/>
          </w:tcPr>
          <w:p w:rsidR="002F64E9" w:rsidRPr="00DD52C5" w:rsidRDefault="002F64E9" w:rsidP="002F64E9">
            <w:pPr>
              <w:rPr>
                <w:rFonts w:asciiTheme="majorBidi" w:hAnsiTheme="majorBidi" w:cstheme="majorBidi"/>
                <w:sz w:val="20"/>
                <w:szCs w:val="20"/>
              </w:rPr>
            </w:pPr>
            <w:r w:rsidRPr="00877CE4">
              <w:rPr>
                <w:rFonts w:asciiTheme="majorBidi" w:hAnsiTheme="majorBidi" w:cstheme="majorBidi"/>
                <w:sz w:val="20"/>
                <w:szCs w:val="20"/>
              </w:rPr>
              <w:t>Medical Ethics</w:t>
            </w:r>
          </w:p>
        </w:tc>
        <w:tc>
          <w:tcPr>
            <w:tcW w:w="6684" w:type="dxa"/>
          </w:tcPr>
          <w:p w:rsidR="002F64E9" w:rsidRDefault="001C5D3C" w:rsidP="002F64E9">
            <w:pPr>
              <w:pStyle w:val="ListParagraph"/>
              <w:numPr>
                <w:ilvl w:val="0"/>
                <w:numId w:val="32"/>
              </w:numPr>
              <w:rPr>
                <w:rFonts w:asciiTheme="majorBidi" w:hAnsiTheme="majorBidi" w:cstheme="majorBidi"/>
                <w:sz w:val="20"/>
                <w:szCs w:val="20"/>
              </w:rPr>
            </w:pPr>
            <w:r>
              <w:rPr>
                <w:rFonts w:asciiTheme="majorBidi" w:hAnsiTheme="majorBidi" w:cstheme="majorBidi"/>
                <w:sz w:val="20"/>
                <w:szCs w:val="20"/>
              </w:rPr>
              <w:t>Introduction into</w:t>
            </w:r>
            <w:r w:rsidR="002F64E9">
              <w:rPr>
                <w:rFonts w:asciiTheme="majorBidi" w:hAnsiTheme="majorBidi" w:cstheme="majorBidi"/>
                <w:sz w:val="20"/>
                <w:szCs w:val="20"/>
              </w:rPr>
              <w:t xml:space="preserve"> </w:t>
            </w:r>
            <w:r w:rsidR="002F64E9" w:rsidRPr="00AD18B2">
              <w:rPr>
                <w:rFonts w:asciiTheme="majorBidi" w:hAnsiTheme="majorBidi" w:cstheme="majorBidi"/>
                <w:sz w:val="20"/>
                <w:szCs w:val="20"/>
              </w:rPr>
              <w:t xml:space="preserve">  </w:t>
            </w:r>
            <w:r w:rsidR="002F64E9">
              <w:rPr>
                <w:rFonts w:asciiTheme="majorBidi" w:hAnsiTheme="majorBidi" w:cstheme="majorBidi"/>
                <w:sz w:val="20"/>
                <w:szCs w:val="20"/>
              </w:rPr>
              <w:t xml:space="preserve"> </w:t>
            </w:r>
            <w:r>
              <w:rPr>
                <w:rFonts w:asciiTheme="majorBidi" w:hAnsiTheme="majorBidi" w:cstheme="majorBidi"/>
                <w:sz w:val="20"/>
                <w:szCs w:val="20"/>
              </w:rPr>
              <w:t>medical ethics</w:t>
            </w:r>
            <w:r w:rsidR="002F64E9">
              <w:rPr>
                <w:rFonts w:asciiTheme="majorBidi" w:hAnsiTheme="majorBidi" w:cstheme="majorBidi"/>
                <w:sz w:val="20"/>
                <w:szCs w:val="20"/>
              </w:rPr>
              <w:t>.</w:t>
            </w:r>
          </w:p>
          <w:p w:rsidR="002F64E9" w:rsidRPr="00524E83" w:rsidRDefault="002F64E9" w:rsidP="002F64E9">
            <w:pPr>
              <w:pStyle w:val="ListParagraph"/>
              <w:numPr>
                <w:ilvl w:val="0"/>
                <w:numId w:val="32"/>
              </w:numPr>
              <w:rPr>
                <w:rFonts w:asciiTheme="majorBidi" w:hAnsiTheme="majorBidi" w:cstheme="majorBidi"/>
                <w:sz w:val="20"/>
                <w:szCs w:val="20"/>
              </w:rPr>
            </w:pPr>
            <w:r>
              <w:rPr>
                <w:rFonts w:asciiTheme="majorBidi" w:hAnsiTheme="majorBidi" w:cstheme="majorBidi"/>
                <w:sz w:val="20"/>
                <w:szCs w:val="20"/>
              </w:rPr>
              <w:t>Main  medical  ethics  principles9 autonomy</w:t>
            </w:r>
            <w:r w:rsidRPr="00524E83">
              <w:rPr>
                <w:rFonts w:ascii="Constantia" w:eastAsia="+mn-ea" w:hAnsi="Constantia" w:cs="+mn-cs"/>
                <w:color w:val="000000"/>
                <w:kern w:val="24"/>
                <w:sz w:val="52"/>
                <w:szCs w:val="52"/>
              </w:rPr>
              <w:t xml:space="preserve"> </w:t>
            </w:r>
            <w:r w:rsidRPr="00524E83">
              <w:rPr>
                <w:rFonts w:asciiTheme="majorBidi" w:hAnsiTheme="majorBidi" w:cstheme="majorBidi"/>
                <w:sz w:val="20"/>
                <w:szCs w:val="20"/>
              </w:rPr>
              <w:t xml:space="preserve">Beneficence (Promotions  </w:t>
            </w:r>
            <w:r w:rsidRPr="00524E83">
              <w:rPr>
                <w:rFonts w:asciiTheme="majorBidi" w:hAnsiTheme="majorBidi" w:cstheme="majorBidi"/>
                <w:sz w:val="20"/>
                <w:szCs w:val="20"/>
              </w:rPr>
              <w:lastRenderedPageBreak/>
              <w:t>of what  is  best  for  the  patient  )</w:t>
            </w:r>
            <w:r>
              <w:rPr>
                <w:rFonts w:asciiTheme="majorBidi" w:hAnsiTheme="majorBidi" w:cstheme="majorBidi"/>
                <w:sz w:val="20"/>
                <w:szCs w:val="20"/>
              </w:rPr>
              <w:t>,</w:t>
            </w:r>
            <w:r w:rsidRPr="00524E83">
              <w:rPr>
                <w:rFonts w:asciiTheme="majorBidi" w:hAnsiTheme="majorBidi" w:cstheme="majorBidi"/>
                <w:sz w:val="20"/>
                <w:szCs w:val="20"/>
              </w:rPr>
              <w:t>and  non  Non-Maleficence ( avoiding  harm)</w:t>
            </w:r>
            <w:r>
              <w:rPr>
                <w:rFonts w:asciiTheme="majorBidi" w:hAnsiTheme="majorBidi" w:cstheme="majorBidi"/>
                <w:sz w:val="20"/>
                <w:szCs w:val="20"/>
              </w:rPr>
              <w:t xml:space="preserve"> and justice. </w:t>
            </w:r>
          </w:p>
          <w:p w:rsidR="002F64E9" w:rsidRDefault="002F64E9" w:rsidP="002F64E9">
            <w:pPr>
              <w:pStyle w:val="ListParagraph"/>
              <w:numPr>
                <w:ilvl w:val="0"/>
                <w:numId w:val="32"/>
              </w:numPr>
              <w:rPr>
                <w:rFonts w:asciiTheme="majorBidi" w:hAnsiTheme="majorBidi" w:cstheme="majorBidi"/>
                <w:sz w:val="20"/>
                <w:szCs w:val="20"/>
              </w:rPr>
            </w:pPr>
            <w:r>
              <w:rPr>
                <w:rFonts w:asciiTheme="majorBidi" w:hAnsiTheme="majorBidi" w:cstheme="majorBidi"/>
                <w:sz w:val="20"/>
                <w:szCs w:val="20"/>
              </w:rPr>
              <w:t xml:space="preserve">Examples  and  practice  consequences  of  main  principles  </w:t>
            </w:r>
          </w:p>
          <w:p w:rsidR="002F64E9" w:rsidRDefault="001C5D3C" w:rsidP="002F64E9">
            <w:pPr>
              <w:pStyle w:val="ListParagraph"/>
              <w:numPr>
                <w:ilvl w:val="0"/>
                <w:numId w:val="32"/>
              </w:numPr>
              <w:rPr>
                <w:rFonts w:asciiTheme="majorBidi" w:hAnsiTheme="majorBidi" w:cstheme="majorBidi"/>
                <w:sz w:val="20"/>
                <w:szCs w:val="20"/>
              </w:rPr>
            </w:pPr>
            <w:r>
              <w:rPr>
                <w:rFonts w:asciiTheme="majorBidi" w:hAnsiTheme="majorBidi" w:cstheme="majorBidi"/>
                <w:sz w:val="20"/>
                <w:szCs w:val="20"/>
              </w:rPr>
              <w:t>Legal issues like informed consent</w:t>
            </w:r>
            <w:r w:rsidR="002F64E9">
              <w:rPr>
                <w:rFonts w:asciiTheme="majorBidi" w:hAnsiTheme="majorBidi" w:cstheme="majorBidi"/>
                <w:sz w:val="20"/>
                <w:szCs w:val="20"/>
              </w:rPr>
              <w:t xml:space="preserve">.  Do  not  resuscitate  status,  </w:t>
            </w:r>
          </w:p>
          <w:p w:rsidR="002F64E9" w:rsidRDefault="002F64E9" w:rsidP="002F64E9">
            <w:pPr>
              <w:pStyle w:val="ListParagraph"/>
              <w:numPr>
                <w:ilvl w:val="0"/>
                <w:numId w:val="32"/>
              </w:numPr>
              <w:rPr>
                <w:rFonts w:asciiTheme="majorBidi" w:hAnsiTheme="majorBidi" w:cstheme="majorBidi"/>
                <w:sz w:val="20"/>
                <w:szCs w:val="20"/>
              </w:rPr>
            </w:pPr>
            <w:r>
              <w:rPr>
                <w:rFonts w:asciiTheme="majorBidi" w:hAnsiTheme="majorBidi" w:cstheme="majorBidi"/>
                <w:sz w:val="20"/>
                <w:szCs w:val="20"/>
              </w:rPr>
              <w:t xml:space="preserve"> </w:t>
            </w:r>
            <w:r w:rsidR="001C5D3C">
              <w:rPr>
                <w:rFonts w:asciiTheme="majorBidi" w:hAnsiTheme="majorBidi" w:cstheme="majorBidi"/>
                <w:sz w:val="20"/>
                <w:szCs w:val="20"/>
              </w:rPr>
              <w:t>Definition of Advance directive</w:t>
            </w:r>
            <w:r>
              <w:rPr>
                <w:rFonts w:asciiTheme="majorBidi" w:hAnsiTheme="majorBidi" w:cstheme="majorBidi"/>
                <w:sz w:val="20"/>
                <w:szCs w:val="20"/>
              </w:rPr>
              <w:t xml:space="preserve"> </w:t>
            </w:r>
            <w:r w:rsidR="001C5D3C">
              <w:rPr>
                <w:rFonts w:asciiTheme="majorBidi" w:hAnsiTheme="majorBidi" w:cstheme="majorBidi"/>
                <w:sz w:val="20"/>
                <w:szCs w:val="20"/>
              </w:rPr>
              <w:t>and legal issues of it</w:t>
            </w:r>
            <w:r>
              <w:rPr>
                <w:rFonts w:asciiTheme="majorBidi" w:hAnsiTheme="majorBidi" w:cstheme="majorBidi"/>
                <w:sz w:val="20"/>
                <w:szCs w:val="20"/>
              </w:rPr>
              <w:t xml:space="preserve">. Confidentiality  when  we  can and when  we  have to breach  confidentiality </w:t>
            </w:r>
          </w:p>
          <w:p w:rsidR="002F64E9" w:rsidRPr="00524E83" w:rsidRDefault="002F64E9" w:rsidP="002F64E9">
            <w:pPr>
              <w:pStyle w:val="ListParagraph"/>
              <w:numPr>
                <w:ilvl w:val="0"/>
                <w:numId w:val="32"/>
              </w:numPr>
              <w:rPr>
                <w:rFonts w:asciiTheme="majorBidi" w:hAnsiTheme="majorBidi" w:cstheme="majorBidi"/>
                <w:sz w:val="20"/>
                <w:szCs w:val="20"/>
              </w:rPr>
            </w:pPr>
            <w:r w:rsidRPr="00524E83">
              <w:rPr>
                <w:rFonts w:asciiTheme="majorBidi" w:hAnsiTheme="majorBidi" w:cstheme="majorBidi"/>
                <w:sz w:val="20"/>
                <w:szCs w:val="20"/>
              </w:rPr>
              <w:t>Euthanasia</w:t>
            </w:r>
            <w:r>
              <w:rPr>
                <w:rFonts w:asciiTheme="majorBidi" w:hAnsiTheme="majorBidi" w:cstheme="majorBidi"/>
                <w:sz w:val="20"/>
                <w:szCs w:val="20"/>
              </w:rPr>
              <w:t xml:space="preserve"> definition and </w:t>
            </w:r>
            <w:r w:rsidR="001C5D3C">
              <w:rPr>
                <w:rFonts w:asciiTheme="majorBidi" w:hAnsiTheme="majorBidi" w:cstheme="majorBidi"/>
                <w:sz w:val="20"/>
                <w:szCs w:val="20"/>
              </w:rPr>
              <w:t>legal issues.</w:t>
            </w:r>
            <w:r>
              <w:rPr>
                <w:rFonts w:asciiTheme="majorBidi" w:hAnsiTheme="majorBidi" w:cstheme="majorBidi"/>
                <w:sz w:val="20"/>
                <w:szCs w:val="20"/>
              </w:rPr>
              <w:t xml:space="preserve"> </w:t>
            </w:r>
          </w:p>
        </w:tc>
      </w:tr>
      <w:tr w:rsidR="002F64E9" w:rsidRPr="00DD52C5" w:rsidTr="008118D3">
        <w:trPr>
          <w:trHeight w:val="61"/>
        </w:trPr>
        <w:tc>
          <w:tcPr>
            <w:tcW w:w="516" w:type="dxa"/>
          </w:tcPr>
          <w:p w:rsidR="002F64E9" w:rsidRPr="00DD52C5" w:rsidRDefault="002F64E9" w:rsidP="002F64E9">
            <w:pPr>
              <w:rPr>
                <w:rFonts w:asciiTheme="majorBidi" w:hAnsiTheme="majorBidi" w:cstheme="majorBidi"/>
                <w:sz w:val="20"/>
                <w:szCs w:val="20"/>
              </w:rPr>
            </w:pPr>
            <w:r>
              <w:rPr>
                <w:rFonts w:asciiTheme="majorBidi" w:hAnsiTheme="majorBidi" w:cstheme="majorBidi"/>
                <w:sz w:val="20"/>
                <w:szCs w:val="20"/>
              </w:rPr>
              <w:lastRenderedPageBreak/>
              <w:t>30</w:t>
            </w:r>
          </w:p>
        </w:tc>
        <w:tc>
          <w:tcPr>
            <w:tcW w:w="2520" w:type="dxa"/>
          </w:tcPr>
          <w:p w:rsidR="002F64E9" w:rsidRPr="00DD52C5" w:rsidRDefault="002F64E9" w:rsidP="002F64E9">
            <w:pPr>
              <w:rPr>
                <w:rFonts w:asciiTheme="majorBidi" w:hAnsiTheme="majorBidi" w:cstheme="majorBidi"/>
                <w:sz w:val="20"/>
                <w:szCs w:val="20"/>
              </w:rPr>
            </w:pPr>
            <w:r w:rsidRPr="00877CE4">
              <w:rPr>
                <w:rFonts w:asciiTheme="majorBidi" w:hAnsiTheme="majorBidi" w:cstheme="majorBidi"/>
                <w:sz w:val="20"/>
                <w:szCs w:val="20"/>
              </w:rPr>
              <w:t>Interpretation of KFT</w:t>
            </w:r>
          </w:p>
        </w:tc>
        <w:tc>
          <w:tcPr>
            <w:tcW w:w="6684" w:type="dxa"/>
          </w:tcPr>
          <w:p w:rsidR="002F64E9" w:rsidRDefault="001C5D3C" w:rsidP="001C5D3C">
            <w:pPr>
              <w:pStyle w:val="ListParagraph"/>
              <w:numPr>
                <w:ilvl w:val="0"/>
                <w:numId w:val="41"/>
              </w:numPr>
              <w:rPr>
                <w:rFonts w:asciiTheme="majorBidi" w:hAnsiTheme="majorBidi" w:cstheme="majorBidi"/>
                <w:sz w:val="20"/>
                <w:szCs w:val="20"/>
              </w:rPr>
            </w:pPr>
            <w:r>
              <w:rPr>
                <w:rFonts w:asciiTheme="majorBidi" w:hAnsiTheme="majorBidi" w:cstheme="majorBidi"/>
                <w:sz w:val="20"/>
                <w:szCs w:val="20"/>
              </w:rPr>
              <w:t>Know the different labs tests for the kidney function.</w:t>
            </w:r>
          </w:p>
          <w:p w:rsidR="007C5866" w:rsidRPr="00C60490" w:rsidRDefault="001C5D3C" w:rsidP="00C60490">
            <w:pPr>
              <w:pStyle w:val="ListParagraph"/>
              <w:numPr>
                <w:ilvl w:val="0"/>
                <w:numId w:val="41"/>
              </w:numPr>
              <w:rPr>
                <w:rFonts w:asciiTheme="majorBidi" w:hAnsiTheme="majorBidi" w:cstheme="majorBidi"/>
                <w:sz w:val="20"/>
                <w:szCs w:val="20"/>
              </w:rPr>
            </w:pPr>
            <w:r>
              <w:rPr>
                <w:rFonts w:asciiTheme="majorBidi" w:hAnsiTheme="majorBidi" w:cstheme="majorBidi"/>
                <w:sz w:val="20"/>
                <w:szCs w:val="20"/>
              </w:rPr>
              <w:t xml:space="preserve">Know how to relate the results of these </w:t>
            </w:r>
            <w:r w:rsidR="007C5866">
              <w:rPr>
                <w:rFonts w:asciiTheme="majorBidi" w:hAnsiTheme="majorBidi" w:cstheme="majorBidi"/>
                <w:sz w:val="20"/>
                <w:szCs w:val="20"/>
              </w:rPr>
              <w:t>tests to identify and investigate renal diseases.</w:t>
            </w:r>
          </w:p>
        </w:tc>
      </w:tr>
      <w:tr w:rsidR="002F64E9" w:rsidRPr="00DD52C5" w:rsidTr="008118D3">
        <w:trPr>
          <w:trHeight w:val="61"/>
        </w:trPr>
        <w:tc>
          <w:tcPr>
            <w:tcW w:w="516" w:type="dxa"/>
          </w:tcPr>
          <w:p w:rsidR="002F64E9" w:rsidRPr="00DD52C5" w:rsidRDefault="002F64E9" w:rsidP="002F64E9">
            <w:pPr>
              <w:rPr>
                <w:rFonts w:asciiTheme="majorBidi" w:hAnsiTheme="majorBidi" w:cstheme="majorBidi"/>
                <w:sz w:val="20"/>
                <w:szCs w:val="20"/>
              </w:rPr>
            </w:pPr>
            <w:r>
              <w:rPr>
                <w:rFonts w:asciiTheme="majorBidi" w:hAnsiTheme="majorBidi" w:cstheme="majorBidi"/>
                <w:sz w:val="20"/>
                <w:szCs w:val="20"/>
              </w:rPr>
              <w:t>31</w:t>
            </w:r>
          </w:p>
        </w:tc>
        <w:tc>
          <w:tcPr>
            <w:tcW w:w="2520" w:type="dxa"/>
          </w:tcPr>
          <w:p w:rsidR="002F64E9" w:rsidRPr="00DD52C5" w:rsidRDefault="002F64E9" w:rsidP="002F64E9">
            <w:pPr>
              <w:rPr>
                <w:rFonts w:asciiTheme="majorBidi" w:hAnsiTheme="majorBidi" w:cstheme="majorBidi"/>
                <w:sz w:val="20"/>
                <w:szCs w:val="20"/>
              </w:rPr>
            </w:pPr>
            <w:r w:rsidRPr="008118D3">
              <w:rPr>
                <w:rFonts w:asciiTheme="majorBidi" w:hAnsiTheme="majorBidi" w:cstheme="majorBidi"/>
                <w:sz w:val="20"/>
                <w:szCs w:val="20"/>
              </w:rPr>
              <w:t>Multiple Sclerosis, Guillain Barre Syndrome and Myasthenia Gravis</w:t>
            </w:r>
          </w:p>
        </w:tc>
        <w:tc>
          <w:tcPr>
            <w:tcW w:w="6684" w:type="dxa"/>
          </w:tcPr>
          <w:p w:rsidR="002F64E9" w:rsidRDefault="00C60490" w:rsidP="00C60490">
            <w:pPr>
              <w:pStyle w:val="ListParagraph"/>
              <w:numPr>
                <w:ilvl w:val="0"/>
                <w:numId w:val="42"/>
              </w:numPr>
              <w:rPr>
                <w:rFonts w:asciiTheme="majorBidi" w:hAnsiTheme="majorBidi" w:cstheme="majorBidi"/>
                <w:sz w:val="20"/>
                <w:szCs w:val="20"/>
              </w:rPr>
            </w:pPr>
            <w:r>
              <w:rPr>
                <w:rFonts w:asciiTheme="majorBidi" w:hAnsiTheme="majorBidi" w:cstheme="majorBidi"/>
                <w:sz w:val="20"/>
                <w:szCs w:val="20"/>
              </w:rPr>
              <w:t>Know the signs and symptoms for each condition.</w:t>
            </w:r>
          </w:p>
          <w:p w:rsidR="00C60490" w:rsidRDefault="00225641" w:rsidP="00C60490">
            <w:pPr>
              <w:pStyle w:val="ListParagraph"/>
              <w:numPr>
                <w:ilvl w:val="0"/>
                <w:numId w:val="42"/>
              </w:numPr>
              <w:rPr>
                <w:rFonts w:asciiTheme="majorBidi" w:hAnsiTheme="majorBidi" w:cstheme="majorBidi"/>
                <w:sz w:val="20"/>
                <w:szCs w:val="20"/>
              </w:rPr>
            </w:pPr>
            <w:r>
              <w:rPr>
                <w:rFonts w:asciiTheme="majorBidi" w:hAnsiTheme="majorBidi" w:cstheme="majorBidi"/>
                <w:sz w:val="20"/>
                <w:szCs w:val="20"/>
              </w:rPr>
              <w:t>Know the pathophysiology for each condition.</w:t>
            </w:r>
          </w:p>
          <w:p w:rsidR="00225641" w:rsidRDefault="00225641" w:rsidP="00225641">
            <w:pPr>
              <w:pStyle w:val="ListParagraph"/>
              <w:numPr>
                <w:ilvl w:val="0"/>
                <w:numId w:val="42"/>
              </w:numPr>
              <w:rPr>
                <w:rFonts w:asciiTheme="majorBidi" w:hAnsiTheme="majorBidi" w:cstheme="majorBidi"/>
                <w:sz w:val="20"/>
                <w:szCs w:val="20"/>
              </w:rPr>
            </w:pPr>
            <w:r>
              <w:rPr>
                <w:rFonts w:asciiTheme="majorBidi" w:hAnsiTheme="majorBidi" w:cstheme="majorBidi"/>
                <w:sz w:val="20"/>
                <w:szCs w:val="20"/>
              </w:rPr>
              <w:t>Approach for each condition.</w:t>
            </w:r>
          </w:p>
          <w:p w:rsidR="00225641" w:rsidRPr="00225641" w:rsidRDefault="00225641" w:rsidP="00225641">
            <w:pPr>
              <w:pStyle w:val="ListParagraph"/>
              <w:numPr>
                <w:ilvl w:val="0"/>
                <w:numId w:val="42"/>
              </w:numPr>
              <w:rPr>
                <w:rFonts w:asciiTheme="majorBidi" w:hAnsiTheme="majorBidi" w:cstheme="majorBidi"/>
                <w:sz w:val="20"/>
                <w:szCs w:val="20"/>
              </w:rPr>
            </w:pPr>
            <w:r>
              <w:rPr>
                <w:rFonts w:asciiTheme="majorBidi" w:hAnsiTheme="majorBidi" w:cstheme="majorBidi"/>
                <w:sz w:val="20"/>
                <w:szCs w:val="20"/>
              </w:rPr>
              <w:t>Management for each condition.</w:t>
            </w:r>
          </w:p>
        </w:tc>
      </w:tr>
      <w:tr w:rsidR="002F64E9" w:rsidRPr="00DD52C5" w:rsidTr="008118D3">
        <w:trPr>
          <w:trHeight w:val="61"/>
        </w:trPr>
        <w:tc>
          <w:tcPr>
            <w:tcW w:w="516" w:type="dxa"/>
          </w:tcPr>
          <w:p w:rsidR="002F64E9" w:rsidRPr="00DD52C5" w:rsidRDefault="002F64E9" w:rsidP="002F64E9">
            <w:pPr>
              <w:rPr>
                <w:rFonts w:asciiTheme="majorBidi" w:hAnsiTheme="majorBidi" w:cstheme="majorBidi"/>
                <w:sz w:val="20"/>
                <w:szCs w:val="20"/>
              </w:rPr>
            </w:pPr>
            <w:r>
              <w:rPr>
                <w:rFonts w:asciiTheme="majorBidi" w:hAnsiTheme="majorBidi" w:cstheme="majorBidi"/>
                <w:sz w:val="20"/>
                <w:szCs w:val="20"/>
              </w:rPr>
              <w:t>32</w:t>
            </w:r>
          </w:p>
        </w:tc>
        <w:tc>
          <w:tcPr>
            <w:tcW w:w="2520" w:type="dxa"/>
          </w:tcPr>
          <w:p w:rsidR="002F64E9" w:rsidRPr="00DD52C5" w:rsidRDefault="002F64E9" w:rsidP="002F64E9">
            <w:pPr>
              <w:rPr>
                <w:rFonts w:asciiTheme="majorBidi" w:hAnsiTheme="majorBidi" w:cstheme="majorBidi"/>
                <w:sz w:val="20"/>
                <w:szCs w:val="20"/>
              </w:rPr>
            </w:pPr>
            <w:r w:rsidRPr="00877CE4">
              <w:rPr>
                <w:rFonts w:asciiTheme="majorBidi" w:hAnsiTheme="majorBidi" w:cstheme="majorBidi"/>
                <w:sz w:val="20"/>
                <w:szCs w:val="20"/>
              </w:rPr>
              <w:t>CNS infection</w:t>
            </w:r>
          </w:p>
        </w:tc>
        <w:tc>
          <w:tcPr>
            <w:tcW w:w="6684" w:type="dxa"/>
          </w:tcPr>
          <w:p w:rsidR="00225641" w:rsidRDefault="00225641" w:rsidP="00225641">
            <w:pPr>
              <w:pStyle w:val="ListParagraph"/>
              <w:numPr>
                <w:ilvl w:val="0"/>
                <w:numId w:val="45"/>
              </w:numPr>
              <w:rPr>
                <w:rFonts w:asciiTheme="majorBidi" w:hAnsiTheme="majorBidi" w:cstheme="majorBidi"/>
                <w:sz w:val="20"/>
                <w:szCs w:val="20"/>
              </w:rPr>
            </w:pPr>
            <w:r>
              <w:rPr>
                <w:rFonts w:asciiTheme="majorBidi" w:hAnsiTheme="majorBidi" w:cstheme="majorBidi"/>
                <w:sz w:val="20"/>
                <w:szCs w:val="20"/>
              </w:rPr>
              <w:t xml:space="preserve">Know the signs and symptoms for </w:t>
            </w:r>
            <w:r w:rsidRPr="00877CE4">
              <w:rPr>
                <w:rFonts w:asciiTheme="majorBidi" w:hAnsiTheme="majorBidi" w:cstheme="majorBidi"/>
                <w:sz w:val="20"/>
                <w:szCs w:val="20"/>
              </w:rPr>
              <w:t>CNS infection</w:t>
            </w:r>
            <w:r>
              <w:rPr>
                <w:rFonts w:asciiTheme="majorBidi" w:hAnsiTheme="majorBidi" w:cstheme="majorBidi"/>
                <w:sz w:val="20"/>
                <w:szCs w:val="20"/>
              </w:rPr>
              <w:t>.</w:t>
            </w:r>
          </w:p>
          <w:p w:rsidR="00225641" w:rsidRDefault="00225641" w:rsidP="00225641">
            <w:pPr>
              <w:pStyle w:val="ListParagraph"/>
              <w:numPr>
                <w:ilvl w:val="0"/>
                <w:numId w:val="45"/>
              </w:numPr>
              <w:rPr>
                <w:rFonts w:asciiTheme="majorBidi" w:hAnsiTheme="majorBidi" w:cstheme="majorBidi"/>
                <w:sz w:val="20"/>
                <w:szCs w:val="20"/>
              </w:rPr>
            </w:pPr>
            <w:r>
              <w:rPr>
                <w:rFonts w:asciiTheme="majorBidi" w:hAnsiTheme="majorBidi" w:cstheme="majorBidi"/>
                <w:sz w:val="20"/>
                <w:szCs w:val="20"/>
              </w:rPr>
              <w:t xml:space="preserve">Know the pathophysiology for </w:t>
            </w:r>
            <w:r w:rsidRPr="00877CE4">
              <w:rPr>
                <w:rFonts w:asciiTheme="majorBidi" w:hAnsiTheme="majorBidi" w:cstheme="majorBidi"/>
                <w:sz w:val="20"/>
                <w:szCs w:val="20"/>
              </w:rPr>
              <w:t>CNS infection</w:t>
            </w:r>
            <w:r>
              <w:rPr>
                <w:rFonts w:asciiTheme="majorBidi" w:hAnsiTheme="majorBidi" w:cstheme="majorBidi"/>
                <w:sz w:val="20"/>
                <w:szCs w:val="20"/>
              </w:rPr>
              <w:t>.</w:t>
            </w:r>
          </w:p>
          <w:p w:rsidR="00225641" w:rsidRDefault="00225641" w:rsidP="00225641">
            <w:pPr>
              <w:pStyle w:val="ListParagraph"/>
              <w:numPr>
                <w:ilvl w:val="0"/>
                <w:numId w:val="45"/>
              </w:numPr>
              <w:rPr>
                <w:rFonts w:asciiTheme="majorBidi" w:hAnsiTheme="majorBidi" w:cstheme="majorBidi"/>
                <w:sz w:val="20"/>
                <w:szCs w:val="20"/>
              </w:rPr>
            </w:pPr>
            <w:r>
              <w:rPr>
                <w:rFonts w:asciiTheme="majorBidi" w:hAnsiTheme="majorBidi" w:cstheme="majorBidi"/>
                <w:sz w:val="20"/>
                <w:szCs w:val="20"/>
              </w:rPr>
              <w:t xml:space="preserve">Approach for </w:t>
            </w:r>
            <w:r w:rsidRPr="00877CE4">
              <w:rPr>
                <w:rFonts w:asciiTheme="majorBidi" w:hAnsiTheme="majorBidi" w:cstheme="majorBidi"/>
                <w:sz w:val="20"/>
                <w:szCs w:val="20"/>
              </w:rPr>
              <w:t>CNS infection</w:t>
            </w:r>
            <w:r>
              <w:rPr>
                <w:rFonts w:asciiTheme="majorBidi" w:hAnsiTheme="majorBidi" w:cstheme="majorBidi"/>
                <w:sz w:val="20"/>
                <w:szCs w:val="20"/>
              </w:rPr>
              <w:t>.</w:t>
            </w:r>
          </w:p>
          <w:p w:rsidR="002F64E9" w:rsidRPr="00225641" w:rsidRDefault="00225641" w:rsidP="00225641">
            <w:pPr>
              <w:pStyle w:val="ListParagraph"/>
              <w:numPr>
                <w:ilvl w:val="0"/>
                <w:numId w:val="45"/>
              </w:numPr>
              <w:rPr>
                <w:rFonts w:asciiTheme="majorBidi" w:hAnsiTheme="majorBidi" w:cstheme="majorBidi"/>
                <w:sz w:val="20"/>
                <w:szCs w:val="20"/>
              </w:rPr>
            </w:pPr>
            <w:r w:rsidRPr="00225641">
              <w:rPr>
                <w:rFonts w:asciiTheme="majorBidi" w:hAnsiTheme="majorBidi" w:cstheme="majorBidi"/>
                <w:sz w:val="20"/>
                <w:szCs w:val="20"/>
              </w:rPr>
              <w:t xml:space="preserve">Management for </w:t>
            </w:r>
            <w:r w:rsidRPr="00877CE4">
              <w:rPr>
                <w:rFonts w:asciiTheme="majorBidi" w:hAnsiTheme="majorBidi" w:cstheme="majorBidi"/>
                <w:sz w:val="20"/>
                <w:szCs w:val="20"/>
              </w:rPr>
              <w:t>CNS infection</w:t>
            </w:r>
            <w:r w:rsidRPr="00225641">
              <w:rPr>
                <w:rFonts w:asciiTheme="majorBidi" w:hAnsiTheme="majorBidi" w:cstheme="majorBidi"/>
                <w:sz w:val="20"/>
                <w:szCs w:val="20"/>
              </w:rPr>
              <w:t>.</w:t>
            </w:r>
          </w:p>
        </w:tc>
      </w:tr>
      <w:tr w:rsidR="002F64E9" w:rsidRPr="00DD52C5" w:rsidTr="008118D3">
        <w:trPr>
          <w:trHeight w:val="61"/>
        </w:trPr>
        <w:tc>
          <w:tcPr>
            <w:tcW w:w="516" w:type="dxa"/>
          </w:tcPr>
          <w:p w:rsidR="002F64E9" w:rsidRPr="00DD52C5" w:rsidRDefault="002F64E9" w:rsidP="002F64E9">
            <w:pPr>
              <w:rPr>
                <w:rFonts w:asciiTheme="majorBidi" w:hAnsiTheme="majorBidi" w:cstheme="majorBidi"/>
                <w:sz w:val="20"/>
                <w:szCs w:val="20"/>
              </w:rPr>
            </w:pPr>
            <w:r>
              <w:rPr>
                <w:rFonts w:asciiTheme="majorBidi" w:hAnsiTheme="majorBidi" w:cstheme="majorBidi"/>
                <w:sz w:val="20"/>
                <w:szCs w:val="20"/>
              </w:rPr>
              <w:t>33</w:t>
            </w:r>
          </w:p>
        </w:tc>
        <w:tc>
          <w:tcPr>
            <w:tcW w:w="2520" w:type="dxa"/>
          </w:tcPr>
          <w:p w:rsidR="002F64E9" w:rsidRPr="00DD52C5" w:rsidRDefault="002F64E9" w:rsidP="002F64E9">
            <w:pPr>
              <w:rPr>
                <w:rFonts w:asciiTheme="majorBidi" w:hAnsiTheme="majorBidi" w:cstheme="majorBidi"/>
                <w:sz w:val="20"/>
                <w:szCs w:val="20"/>
              </w:rPr>
            </w:pPr>
            <w:r w:rsidRPr="00877CE4">
              <w:rPr>
                <w:rFonts w:asciiTheme="majorBidi" w:hAnsiTheme="majorBidi" w:cstheme="majorBidi"/>
                <w:sz w:val="20"/>
                <w:szCs w:val="20"/>
              </w:rPr>
              <w:t>Chest x-ray</w:t>
            </w:r>
          </w:p>
        </w:tc>
        <w:tc>
          <w:tcPr>
            <w:tcW w:w="6684" w:type="dxa"/>
          </w:tcPr>
          <w:p w:rsidR="00225641" w:rsidRPr="00225641" w:rsidRDefault="00225641" w:rsidP="00225641">
            <w:pPr>
              <w:rPr>
                <w:rFonts w:asciiTheme="majorBidi" w:hAnsiTheme="majorBidi" w:cstheme="majorBidi"/>
                <w:sz w:val="20"/>
                <w:szCs w:val="20"/>
              </w:rPr>
            </w:pPr>
            <w:r w:rsidRPr="00225641">
              <w:rPr>
                <w:rFonts w:asciiTheme="majorBidi" w:hAnsiTheme="majorBidi" w:cstheme="majorBidi"/>
                <w:sz w:val="20"/>
                <w:szCs w:val="20"/>
              </w:rPr>
              <w:t>1.</w:t>
            </w:r>
            <w:r w:rsidRPr="00225641">
              <w:rPr>
                <w:rFonts w:asciiTheme="majorBidi" w:hAnsiTheme="majorBidi" w:cstheme="majorBidi"/>
                <w:sz w:val="20"/>
                <w:szCs w:val="20"/>
              </w:rPr>
              <w:tab/>
              <w:t xml:space="preserve">Know the basics of </w:t>
            </w:r>
            <w:r w:rsidRPr="00877CE4">
              <w:rPr>
                <w:rFonts w:asciiTheme="majorBidi" w:hAnsiTheme="majorBidi" w:cstheme="majorBidi"/>
                <w:sz w:val="20"/>
                <w:szCs w:val="20"/>
              </w:rPr>
              <w:t>Chest x-ray</w:t>
            </w:r>
          </w:p>
          <w:p w:rsidR="00225641" w:rsidRPr="00225641" w:rsidRDefault="00225641" w:rsidP="00225641">
            <w:pPr>
              <w:rPr>
                <w:rFonts w:asciiTheme="majorBidi" w:hAnsiTheme="majorBidi" w:cstheme="majorBidi"/>
                <w:sz w:val="20"/>
                <w:szCs w:val="20"/>
              </w:rPr>
            </w:pPr>
            <w:r w:rsidRPr="00225641">
              <w:rPr>
                <w:rFonts w:asciiTheme="majorBidi" w:hAnsiTheme="majorBidi" w:cstheme="majorBidi"/>
                <w:sz w:val="20"/>
                <w:szCs w:val="20"/>
              </w:rPr>
              <w:t>2.</w:t>
            </w:r>
            <w:r w:rsidRPr="00225641">
              <w:rPr>
                <w:rFonts w:asciiTheme="majorBidi" w:hAnsiTheme="majorBidi" w:cstheme="majorBidi"/>
                <w:sz w:val="20"/>
                <w:szCs w:val="20"/>
              </w:rPr>
              <w:tab/>
              <w:t xml:space="preserve">Understand the different </w:t>
            </w:r>
            <w:r>
              <w:rPr>
                <w:rFonts w:asciiTheme="majorBidi" w:hAnsiTheme="majorBidi" w:cstheme="majorBidi"/>
                <w:sz w:val="20"/>
                <w:szCs w:val="20"/>
              </w:rPr>
              <w:t>properties</w:t>
            </w:r>
            <w:r w:rsidRPr="00225641">
              <w:rPr>
                <w:rFonts w:asciiTheme="majorBidi" w:hAnsiTheme="majorBidi" w:cstheme="majorBidi"/>
                <w:sz w:val="20"/>
                <w:szCs w:val="20"/>
              </w:rPr>
              <w:t xml:space="preserve"> of the </w:t>
            </w:r>
            <w:r w:rsidRPr="00877CE4">
              <w:rPr>
                <w:rFonts w:asciiTheme="majorBidi" w:hAnsiTheme="majorBidi" w:cstheme="majorBidi"/>
                <w:sz w:val="20"/>
                <w:szCs w:val="20"/>
              </w:rPr>
              <w:t>Chest x-ray</w:t>
            </w:r>
          </w:p>
          <w:p w:rsidR="002F64E9" w:rsidRPr="00DD52C5" w:rsidRDefault="00225641" w:rsidP="00225641">
            <w:pPr>
              <w:rPr>
                <w:rFonts w:asciiTheme="majorBidi" w:hAnsiTheme="majorBidi" w:cstheme="majorBidi"/>
                <w:sz w:val="20"/>
                <w:szCs w:val="20"/>
              </w:rPr>
            </w:pPr>
            <w:r w:rsidRPr="00225641">
              <w:rPr>
                <w:rFonts w:asciiTheme="majorBidi" w:hAnsiTheme="majorBidi" w:cstheme="majorBidi"/>
                <w:sz w:val="20"/>
                <w:szCs w:val="20"/>
              </w:rPr>
              <w:t>3.</w:t>
            </w:r>
            <w:r w:rsidRPr="00225641">
              <w:rPr>
                <w:rFonts w:asciiTheme="majorBidi" w:hAnsiTheme="majorBidi" w:cstheme="majorBidi"/>
                <w:sz w:val="20"/>
                <w:szCs w:val="20"/>
              </w:rPr>
              <w:tab/>
              <w:t xml:space="preserve">Ability to identify </w:t>
            </w:r>
            <w:r>
              <w:rPr>
                <w:rFonts w:asciiTheme="majorBidi" w:hAnsiTheme="majorBidi" w:cstheme="majorBidi"/>
                <w:sz w:val="20"/>
                <w:szCs w:val="20"/>
              </w:rPr>
              <w:t>related to diseases</w:t>
            </w:r>
            <w:r w:rsidRPr="00225641">
              <w:rPr>
                <w:rFonts w:asciiTheme="majorBidi" w:hAnsiTheme="majorBidi" w:cstheme="majorBidi"/>
                <w:sz w:val="20"/>
                <w:szCs w:val="20"/>
              </w:rPr>
              <w:t xml:space="preserve"> </w:t>
            </w:r>
            <w:r>
              <w:rPr>
                <w:rFonts w:asciiTheme="majorBidi" w:hAnsiTheme="majorBidi" w:cstheme="majorBidi"/>
                <w:sz w:val="20"/>
                <w:szCs w:val="20"/>
              </w:rPr>
              <w:t xml:space="preserve">and </w:t>
            </w:r>
            <w:r w:rsidRPr="00225641">
              <w:rPr>
                <w:rFonts w:asciiTheme="majorBidi" w:hAnsiTheme="majorBidi" w:cstheme="majorBidi"/>
                <w:sz w:val="20"/>
                <w:szCs w:val="20"/>
              </w:rPr>
              <w:t>conditions</w:t>
            </w:r>
            <w:r>
              <w:rPr>
                <w:rFonts w:asciiTheme="majorBidi" w:hAnsiTheme="majorBidi" w:cstheme="majorBidi"/>
                <w:sz w:val="20"/>
                <w:szCs w:val="20"/>
              </w:rPr>
              <w:t xml:space="preserve"> on </w:t>
            </w:r>
            <w:r w:rsidRPr="00877CE4">
              <w:rPr>
                <w:rFonts w:asciiTheme="majorBidi" w:hAnsiTheme="majorBidi" w:cstheme="majorBidi"/>
                <w:sz w:val="20"/>
                <w:szCs w:val="20"/>
              </w:rPr>
              <w:t>Chest x-ray</w:t>
            </w:r>
            <w:r w:rsidRPr="00225641">
              <w:rPr>
                <w:rFonts w:asciiTheme="majorBidi" w:hAnsiTheme="majorBidi" w:cstheme="majorBidi"/>
                <w:sz w:val="20"/>
                <w:szCs w:val="20"/>
              </w:rPr>
              <w:t>.</w:t>
            </w:r>
          </w:p>
        </w:tc>
      </w:tr>
      <w:tr w:rsidR="002F64E9" w:rsidRPr="00DD52C5" w:rsidTr="008118D3">
        <w:trPr>
          <w:trHeight w:val="61"/>
        </w:trPr>
        <w:tc>
          <w:tcPr>
            <w:tcW w:w="516" w:type="dxa"/>
          </w:tcPr>
          <w:p w:rsidR="002F64E9" w:rsidRPr="00DD52C5" w:rsidRDefault="002F64E9" w:rsidP="002F64E9">
            <w:pPr>
              <w:rPr>
                <w:rFonts w:asciiTheme="majorBidi" w:hAnsiTheme="majorBidi" w:cstheme="majorBidi"/>
                <w:sz w:val="20"/>
                <w:szCs w:val="20"/>
              </w:rPr>
            </w:pPr>
            <w:r>
              <w:rPr>
                <w:rFonts w:asciiTheme="majorBidi" w:hAnsiTheme="majorBidi" w:cstheme="majorBidi"/>
                <w:sz w:val="20"/>
                <w:szCs w:val="20"/>
              </w:rPr>
              <w:t>34</w:t>
            </w:r>
          </w:p>
        </w:tc>
        <w:tc>
          <w:tcPr>
            <w:tcW w:w="2520" w:type="dxa"/>
          </w:tcPr>
          <w:p w:rsidR="002F64E9" w:rsidRPr="00DD52C5" w:rsidRDefault="002F64E9" w:rsidP="002F64E9">
            <w:pPr>
              <w:rPr>
                <w:rFonts w:asciiTheme="majorBidi" w:hAnsiTheme="majorBidi" w:cstheme="majorBidi"/>
                <w:sz w:val="20"/>
                <w:szCs w:val="20"/>
              </w:rPr>
            </w:pPr>
            <w:r>
              <w:rPr>
                <w:rFonts w:asciiTheme="majorBidi" w:hAnsiTheme="majorBidi" w:cstheme="majorBidi"/>
                <w:sz w:val="20"/>
                <w:szCs w:val="20"/>
              </w:rPr>
              <w:t>HIV</w:t>
            </w:r>
          </w:p>
        </w:tc>
        <w:tc>
          <w:tcPr>
            <w:tcW w:w="6684" w:type="dxa"/>
          </w:tcPr>
          <w:p w:rsidR="002F64E9" w:rsidRDefault="002F64E9" w:rsidP="002F64E9">
            <w:pPr>
              <w:pStyle w:val="ListParagraph"/>
              <w:numPr>
                <w:ilvl w:val="0"/>
                <w:numId w:val="31"/>
              </w:numPr>
              <w:rPr>
                <w:rFonts w:asciiTheme="majorBidi" w:hAnsiTheme="majorBidi" w:cstheme="majorBidi"/>
                <w:sz w:val="20"/>
                <w:szCs w:val="20"/>
              </w:rPr>
            </w:pPr>
            <w:r w:rsidRPr="00AD18B2">
              <w:rPr>
                <w:rFonts w:asciiTheme="majorBidi" w:hAnsiTheme="majorBidi" w:cstheme="majorBidi"/>
                <w:sz w:val="20"/>
                <w:szCs w:val="20"/>
              </w:rPr>
              <w:t xml:space="preserve">Definition of  </w:t>
            </w:r>
            <w:r>
              <w:rPr>
                <w:rFonts w:asciiTheme="majorBidi" w:hAnsiTheme="majorBidi" w:cstheme="majorBidi"/>
                <w:sz w:val="20"/>
                <w:szCs w:val="20"/>
              </w:rPr>
              <w:t xml:space="preserve"> HIV   and AIDS</w:t>
            </w:r>
          </w:p>
          <w:p w:rsidR="002F64E9" w:rsidRDefault="002F64E9" w:rsidP="002F64E9">
            <w:pPr>
              <w:pStyle w:val="ListParagraph"/>
              <w:numPr>
                <w:ilvl w:val="0"/>
                <w:numId w:val="31"/>
              </w:numPr>
              <w:rPr>
                <w:rFonts w:asciiTheme="majorBidi" w:hAnsiTheme="majorBidi" w:cstheme="majorBidi"/>
                <w:sz w:val="20"/>
                <w:szCs w:val="20"/>
              </w:rPr>
            </w:pPr>
            <w:r>
              <w:rPr>
                <w:rFonts w:asciiTheme="majorBidi" w:hAnsiTheme="majorBidi" w:cstheme="majorBidi"/>
                <w:sz w:val="20"/>
                <w:szCs w:val="20"/>
              </w:rPr>
              <w:t>Risks  and  mechanisms  of  transmissions</w:t>
            </w:r>
          </w:p>
          <w:p w:rsidR="002F64E9" w:rsidRDefault="002F64E9" w:rsidP="002F64E9">
            <w:pPr>
              <w:pStyle w:val="ListParagraph"/>
              <w:numPr>
                <w:ilvl w:val="0"/>
                <w:numId w:val="31"/>
              </w:numPr>
              <w:rPr>
                <w:rFonts w:asciiTheme="majorBidi" w:hAnsiTheme="majorBidi" w:cstheme="majorBidi"/>
                <w:sz w:val="20"/>
                <w:szCs w:val="20"/>
              </w:rPr>
            </w:pPr>
            <w:r>
              <w:rPr>
                <w:rFonts w:asciiTheme="majorBidi" w:hAnsiTheme="majorBidi" w:cstheme="majorBidi"/>
                <w:sz w:val="20"/>
                <w:szCs w:val="20"/>
              </w:rPr>
              <w:t>Presentations.</w:t>
            </w:r>
          </w:p>
          <w:p w:rsidR="002F64E9" w:rsidRDefault="002F64E9" w:rsidP="002F64E9">
            <w:pPr>
              <w:pStyle w:val="ListParagraph"/>
              <w:numPr>
                <w:ilvl w:val="0"/>
                <w:numId w:val="31"/>
              </w:numPr>
              <w:rPr>
                <w:rFonts w:asciiTheme="majorBidi" w:hAnsiTheme="majorBidi" w:cstheme="majorBidi"/>
                <w:sz w:val="20"/>
                <w:szCs w:val="20"/>
              </w:rPr>
            </w:pPr>
            <w:r>
              <w:rPr>
                <w:rFonts w:asciiTheme="majorBidi" w:hAnsiTheme="majorBidi" w:cstheme="majorBidi"/>
                <w:sz w:val="20"/>
                <w:szCs w:val="20"/>
              </w:rPr>
              <w:t>Diagnosis  ,  serologic  testing  and  confirmation  tests.</w:t>
            </w:r>
          </w:p>
          <w:p w:rsidR="002F64E9" w:rsidRPr="006600D8" w:rsidRDefault="002F64E9" w:rsidP="002F64E9">
            <w:pPr>
              <w:pStyle w:val="ListParagraph"/>
              <w:numPr>
                <w:ilvl w:val="0"/>
                <w:numId w:val="31"/>
              </w:numPr>
              <w:rPr>
                <w:rFonts w:asciiTheme="majorBidi" w:hAnsiTheme="majorBidi" w:cstheme="majorBidi"/>
                <w:sz w:val="20"/>
                <w:szCs w:val="20"/>
              </w:rPr>
            </w:pPr>
            <w:r>
              <w:rPr>
                <w:rFonts w:asciiTheme="majorBidi" w:hAnsiTheme="majorBidi" w:cstheme="majorBidi"/>
                <w:sz w:val="20"/>
                <w:szCs w:val="20"/>
              </w:rPr>
              <w:t xml:space="preserve">AIDS   defining  presentations,  diagnosis  and management  </w:t>
            </w:r>
          </w:p>
        </w:tc>
      </w:tr>
      <w:tr w:rsidR="002F64E9" w:rsidRPr="00DD52C5" w:rsidTr="008118D3">
        <w:trPr>
          <w:trHeight w:val="61"/>
        </w:trPr>
        <w:tc>
          <w:tcPr>
            <w:tcW w:w="516" w:type="dxa"/>
          </w:tcPr>
          <w:p w:rsidR="002F64E9" w:rsidRPr="00DD52C5" w:rsidRDefault="002F64E9" w:rsidP="002F64E9">
            <w:pPr>
              <w:rPr>
                <w:rFonts w:asciiTheme="majorBidi" w:hAnsiTheme="majorBidi" w:cstheme="majorBidi"/>
                <w:sz w:val="20"/>
                <w:szCs w:val="20"/>
              </w:rPr>
            </w:pPr>
            <w:r>
              <w:rPr>
                <w:rFonts w:asciiTheme="majorBidi" w:hAnsiTheme="majorBidi" w:cstheme="majorBidi"/>
                <w:sz w:val="20"/>
                <w:szCs w:val="20"/>
              </w:rPr>
              <w:t>35</w:t>
            </w:r>
          </w:p>
        </w:tc>
        <w:tc>
          <w:tcPr>
            <w:tcW w:w="2520" w:type="dxa"/>
          </w:tcPr>
          <w:p w:rsidR="002F64E9" w:rsidRPr="00DD52C5" w:rsidRDefault="002F64E9" w:rsidP="002F64E9">
            <w:pPr>
              <w:rPr>
                <w:rFonts w:asciiTheme="majorBidi" w:hAnsiTheme="majorBidi" w:cstheme="majorBidi"/>
                <w:sz w:val="20"/>
                <w:szCs w:val="20"/>
              </w:rPr>
            </w:pPr>
            <w:r w:rsidRPr="00877CE4">
              <w:rPr>
                <w:rFonts w:asciiTheme="majorBidi" w:hAnsiTheme="majorBidi" w:cstheme="majorBidi"/>
                <w:sz w:val="20"/>
                <w:szCs w:val="20"/>
              </w:rPr>
              <w:t>Health maintenance and screening</w:t>
            </w:r>
          </w:p>
        </w:tc>
        <w:tc>
          <w:tcPr>
            <w:tcW w:w="6684" w:type="dxa"/>
          </w:tcPr>
          <w:p w:rsidR="002F64E9" w:rsidRPr="00225641" w:rsidRDefault="00225641" w:rsidP="00225641">
            <w:pPr>
              <w:pStyle w:val="ListParagraph"/>
              <w:numPr>
                <w:ilvl w:val="0"/>
                <w:numId w:val="46"/>
              </w:numPr>
              <w:rPr>
                <w:rFonts w:asciiTheme="majorBidi" w:hAnsiTheme="majorBidi" w:cstheme="majorBidi"/>
                <w:sz w:val="20"/>
                <w:szCs w:val="20"/>
              </w:rPr>
            </w:pPr>
            <w:r w:rsidRPr="00877CE4">
              <w:rPr>
                <w:rFonts w:asciiTheme="majorBidi" w:hAnsiTheme="majorBidi" w:cstheme="majorBidi"/>
                <w:sz w:val="20"/>
                <w:szCs w:val="20"/>
              </w:rPr>
              <w:t>Health maintenance and screening</w:t>
            </w:r>
            <w:r>
              <w:rPr>
                <w:rFonts w:asciiTheme="majorBidi" w:hAnsiTheme="majorBidi" w:cstheme="majorBidi"/>
                <w:sz w:val="20"/>
                <w:szCs w:val="20"/>
              </w:rPr>
              <w:t xml:space="preserve"> concepts </w:t>
            </w:r>
          </w:p>
        </w:tc>
      </w:tr>
      <w:tr w:rsidR="002F64E9" w:rsidRPr="00DD52C5" w:rsidTr="008118D3">
        <w:trPr>
          <w:trHeight w:val="61"/>
        </w:trPr>
        <w:tc>
          <w:tcPr>
            <w:tcW w:w="516" w:type="dxa"/>
          </w:tcPr>
          <w:p w:rsidR="002F64E9" w:rsidRPr="00DD52C5" w:rsidRDefault="002F64E9" w:rsidP="002F64E9">
            <w:pPr>
              <w:rPr>
                <w:rFonts w:asciiTheme="majorBidi" w:hAnsiTheme="majorBidi" w:cstheme="majorBidi"/>
                <w:sz w:val="20"/>
                <w:szCs w:val="20"/>
              </w:rPr>
            </w:pPr>
            <w:r>
              <w:rPr>
                <w:rFonts w:asciiTheme="majorBidi" w:hAnsiTheme="majorBidi" w:cstheme="majorBidi"/>
                <w:sz w:val="20"/>
                <w:szCs w:val="20"/>
              </w:rPr>
              <w:t>36</w:t>
            </w:r>
          </w:p>
        </w:tc>
        <w:tc>
          <w:tcPr>
            <w:tcW w:w="2520" w:type="dxa"/>
          </w:tcPr>
          <w:p w:rsidR="002F64E9" w:rsidRPr="00DD52C5" w:rsidRDefault="002F64E9" w:rsidP="002F64E9">
            <w:pPr>
              <w:rPr>
                <w:rFonts w:asciiTheme="majorBidi" w:hAnsiTheme="majorBidi" w:cstheme="majorBidi"/>
                <w:sz w:val="20"/>
                <w:szCs w:val="20"/>
              </w:rPr>
            </w:pPr>
            <w:r w:rsidRPr="00877CE4">
              <w:rPr>
                <w:rFonts w:asciiTheme="majorBidi" w:hAnsiTheme="majorBidi" w:cstheme="majorBidi"/>
                <w:sz w:val="20"/>
                <w:szCs w:val="20"/>
              </w:rPr>
              <w:t>Malabsorption</w:t>
            </w:r>
          </w:p>
        </w:tc>
        <w:tc>
          <w:tcPr>
            <w:tcW w:w="6684" w:type="dxa"/>
          </w:tcPr>
          <w:p w:rsidR="002F64E9" w:rsidRDefault="002F64E9" w:rsidP="002F64E9">
            <w:pPr>
              <w:pStyle w:val="ListParagraph"/>
              <w:numPr>
                <w:ilvl w:val="0"/>
                <w:numId w:val="29"/>
              </w:numPr>
              <w:rPr>
                <w:rFonts w:asciiTheme="majorBidi" w:hAnsiTheme="majorBidi" w:cstheme="majorBidi"/>
                <w:sz w:val="20"/>
                <w:szCs w:val="20"/>
              </w:rPr>
            </w:pPr>
            <w:r w:rsidRPr="00AD18B2">
              <w:rPr>
                <w:rFonts w:asciiTheme="majorBidi" w:hAnsiTheme="majorBidi" w:cstheme="majorBidi"/>
                <w:sz w:val="20"/>
                <w:szCs w:val="20"/>
              </w:rPr>
              <w:t xml:space="preserve">Definition of  </w:t>
            </w:r>
            <w:r>
              <w:rPr>
                <w:rFonts w:asciiTheme="majorBidi" w:hAnsiTheme="majorBidi" w:cstheme="majorBidi"/>
                <w:sz w:val="20"/>
                <w:szCs w:val="20"/>
              </w:rPr>
              <w:t xml:space="preserve"> Malabsorption.</w:t>
            </w:r>
          </w:p>
          <w:p w:rsidR="002F64E9" w:rsidRDefault="002F64E9" w:rsidP="002F64E9">
            <w:pPr>
              <w:pStyle w:val="ListParagraph"/>
              <w:numPr>
                <w:ilvl w:val="0"/>
                <w:numId w:val="29"/>
              </w:numPr>
              <w:rPr>
                <w:rFonts w:asciiTheme="majorBidi" w:hAnsiTheme="majorBidi" w:cstheme="majorBidi"/>
                <w:sz w:val="20"/>
                <w:szCs w:val="20"/>
              </w:rPr>
            </w:pPr>
            <w:r>
              <w:rPr>
                <w:rFonts w:asciiTheme="majorBidi" w:hAnsiTheme="majorBidi" w:cstheme="majorBidi"/>
                <w:sz w:val="20"/>
                <w:szCs w:val="20"/>
              </w:rPr>
              <w:t>Causes  of  malabsorptions.</w:t>
            </w:r>
          </w:p>
          <w:p w:rsidR="002F64E9" w:rsidRDefault="002F64E9" w:rsidP="002F64E9">
            <w:pPr>
              <w:pStyle w:val="ListParagraph"/>
              <w:numPr>
                <w:ilvl w:val="0"/>
                <w:numId w:val="29"/>
              </w:numPr>
              <w:rPr>
                <w:rFonts w:asciiTheme="majorBidi" w:hAnsiTheme="majorBidi" w:cstheme="majorBidi"/>
                <w:sz w:val="20"/>
                <w:szCs w:val="20"/>
              </w:rPr>
            </w:pPr>
            <w:r>
              <w:rPr>
                <w:rFonts w:asciiTheme="majorBidi" w:hAnsiTheme="majorBidi" w:cstheme="majorBidi"/>
                <w:sz w:val="20"/>
                <w:szCs w:val="20"/>
              </w:rPr>
              <w:t>Diagnosis  of  malabsorption.</w:t>
            </w:r>
          </w:p>
          <w:p w:rsidR="002F64E9" w:rsidRPr="00783A84" w:rsidRDefault="002F64E9" w:rsidP="002F64E9">
            <w:pPr>
              <w:pStyle w:val="ListParagraph"/>
              <w:numPr>
                <w:ilvl w:val="0"/>
                <w:numId w:val="29"/>
              </w:numPr>
              <w:rPr>
                <w:rFonts w:asciiTheme="majorBidi" w:hAnsiTheme="majorBidi" w:cstheme="majorBidi"/>
                <w:sz w:val="20"/>
                <w:szCs w:val="20"/>
              </w:rPr>
            </w:pPr>
            <w:r>
              <w:rPr>
                <w:rFonts w:asciiTheme="majorBidi" w:hAnsiTheme="majorBidi" w:cstheme="majorBidi"/>
                <w:sz w:val="20"/>
                <w:szCs w:val="20"/>
              </w:rPr>
              <w:t>Management.</w:t>
            </w:r>
          </w:p>
        </w:tc>
      </w:tr>
      <w:tr w:rsidR="002F64E9" w:rsidRPr="00DD52C5" w:rsidTr="008118D3">
        <w:trPr>
          <w:trHeight w:val="61"/>
        </w:trPr>
        <w:tc>
          <w:tcPr>
            <w:tcW w:w="516" w:type="dxa"/>
          </w:tcPr>
          <w:p w:rsidR="002F64E9" w:rsidRPr="00DD52C5" w:rsidRDefault="002F64E9" w:rsidP="002F64E9">
            <w:pPr>
              <w:rPr>
                <w:rFonts w:asciiTheme="majorBidi" w:hAnsiTheme="majorBidi" w:cstheme="majorBidi"/>
                <w:sz w:val="20"/>
                <w:szCs w:val="20"/>
              </w:rPr>
            </w:pPr>
            <w:r>
              <w:rPr>
                <w:rFonts w:asciiTheme="majorBidi" w:hAnsiTheme="majorBidi" w:cstheme="majorBidi"/>
                <w:sz w:val="20"/>
                <w:szCs w:val="20"/>
              </w:rPr>
              <w:t>37</w:t>
            </w:r>
          </w:p>
        </w:tc>
        <w:tc>
          <w:tcPr>
            <w:tcW w:w="2520" w:type="dxa"/>
          </w:tcPr>
          <w:p w:rsidR="002F64E9" w:rsidRPr="00DD52C5" w:rsidRDefault="002F64E9" w:rsidP="002F64E9">
            <w:pPr>
              <w:rPr>
                <w:rFonts w:asciiTheme="majorBidi" w:hAnsiTheme="majorBidi" w:cstheme="majorBidi"/>
                <w:sz w:val="20"/>
                <w:szCs w:val="20"/>
              </w:rPr>
            </w:pPr>
            <w:r w:rsidRPr="00877CE4">
              <w:rPr>
                <w:rFonts w:asciiTheme="majorBidi" w:hAnsiTheme="majorBidi" w:cstheme="majorBidi"/>
                <w:sz w:val="20"/>
                <w:szCs w:val="20"/>
              </w:rPr>
              <w:t>Stroke, TIA</w:t>
            </w:r>
          </w:p>
        </w:tc>
        <w:tc>
          <w:tcPr>
            <w:tcW w:w="6684" w:type="dxa"/>
          </w:tcPr>
          <w:p w:rsidR="002F64E9" w:rsidRDefault="002F64E9" w:rsidP="002F64E9">
            <w:pPr>
              <w:pStyle w:val="ListParagraph"/>
              <w:numPr>
                <w:ilvl w:val="0"/>
                <w:numId w:val="28"/>
              </w:numPr>
              <w:rPr>
                <w:rFonts w:asciiTheme="majorBidi" w:hAnsiTheme="majorBidi" w:cstheme="majorBidi"/>
                <w:sz w:val="20"/>
                <w:szCs w:val="20"/>
              </w:rPr>
            </w:pPr>
            <w:r w:rsidRPr="00AD18B2">
              <w:rPr>
                <w:rFonts w:asciiTheme="majorBidi" w:hAnsiTheme="majorBidi" w:cstheme="majorBidi"/>
                <w:sz w:val="20"/>
                <w:szCs w:val="20"/>
              </w:rPr>
              <w:t xml:space="preserve">Definition of  </w:t>
            </w:r>
            <w:r>
              <w:rPr>
                <w:rFonts w:asciiTheme="majorBidi" w:hAnsiTheme="majorBidi" w:cstheme="majorBidi"/>
                <w:sz w:val="20"/>
                <w:szCs w:val="20"/>
              </w:rPr>
              <w:t>stroke.</w:t>
            </w:r>
          </w:p>
          <w:p w:rsidR="002F64E9" w:rsidRDefault="002F64E9" w:rsidP="002F64E9">
            <w:pPr>
              <w:pStyle w:val="ListParagraph"/>
              <w:numPr>
                <w:ilvl w:val="0"/>
                <w:numId w:val="28"/>
              </w:numPr>
              <w:rPr>
                <w:rFonts w:asciiTheme="majorBidi" w:hAnsiTheme="majorBidi" w:cstheme="majorBidi"/>
                <w:sz w:val="20"/>
                <w:szCs w:val="20"/>
              </w:rPr>
            </w:pPr>
            <w:r>
              <w:rPr>
                <w:rFonts w:asciiTheme="majorBidi" w:hAnsiTheme="majorBidi" w:cstheme="majorBidi"/>
                <w:sz w:val="20"/>
                <w:szCs w:val="20"/>
              </w:rPr>
              <w:t>Causes  of  stroke.</w:t>
            </w:r>
          </w:p>
          <w:p w:rsidR="002F64E9" w:rsidRDefault="002F64E9" w:rsidP="002F64E9">
            <w:pPr>
              <w:pStyle w:val="ListParagraph"/>
              <w:numPr>
                <w:ilvl w:val="0"/>
                <w:numId w:val="28"/>
              </w:numPr>
              <w:rPr>
                <w:rFonts w:asciiTheme="majorBidi" w:hAnsiTheme="majorBidi" w:cstheme="majorBidi"/>
                <w:sz w:val="20"/>
                <w:szCs w:val="20"/>
              </w:rPr>
            </w:pPr>
            <w:r>
              <w:rPr>
                <w:rFonts w:asciiTheme="majorBidi" w:hAnsiTheme="majorBidi" w:cstheme="majorBidi"/>
                <w:sz w:val="20"/>
                <w:szCs w:val="20"/>
              </w:rPr>
              <w:t xml:space="preserve"> Symptoms  of  strokes  of  different  locations  in  brain. </w:t>
            </w:r>
          </w:p>
          <w:p w:rsidR="002F64E9" w:rsidRDefault="002F64E9" w:rsidP="002F64E9">
            <w:pPr>
              <w:pStyle w:val="ListParagraph"/>
              <w:numPr>
                <w:ilvl w:val="0"/>
                <w:numId w:val="28"/>
              </w:numPr>
              <w:rPr>
                <w:rFonts w:asciiTheme="majorBidi" w:hAnsiTheme="majorBidi" w:cstheme="majorBidi"/>
                <w:sz w:val="20"/>
                <w:szCs w:val="20"/>
              </w:rPr>
            </w:pPr>
            <w:r>
              <w:rPr>
                <w:rFonts w:asciiTheme="majorBidi" w:hAnsiTheme="majorBidi" w:cstheme="majorBidi"/>
                <w:sz w:val="20"/>
                <w:szCs w:val="20"/>
              </w:rPr>
              <w:t>Diagnosis of  stroke  .</w:t>
            </w:r>
          </w:p>
          <w:p w:rsidR="002F64E9" w:rsidRPr="00A50426" w:rsidRDefault="002F64E9" w:rsidP="002F64E9">
            <w:pPr>
              <w:pStyle w:val="ListParagraph"/>
              <w:numPr>
                <w:ilvl w:val="0"/>
                <w:numId w:val="28"/>
              </w:numPr>
              <w:rPr>
                <w:rFonts w:asciiTheme="majorBidi" w:hAnsiTheme="majorBidi" w:cstheme="majorBidi"/>
                <w:sz w:val="20"/>
                <w:szCs w:val="20"/>
              </w:rPr>
            </w:pPr>
            <w:r>
              <w:rPr>
                <w:rFonts w:asciiTheme="majorBidi" w:hAnsiTheme="majorBidi" w:cstheme="majorBidi"/>
                <w:sz w:val="20"/>
                <w:szCs w:val="20"/>
              </w:rPr>
              <w:t xml:space="preserve">Management  of  stroke </w:t>
            </w:r>
          </w:p>
        </w:tc>
      </w:tr>
      <w:tr w:rsidR="002F64E9" w:rsidRPr="00DD52C5" w:rsidTr="008118D3">
        <w:trPr>
          <w:trHeight w:val="61"/>
        </w:trPr>
        <w:tc>
          <w:tcPr>
            <w:tcW w:w="516" w:type="dxa"/>
          </w:tcPr>
          <w:p w:rsidR="002F64E9" w:rsidRPr="00DD52C5" w:rsidRDefault="002F64E9" w:rsidP="002F64E9">
            <w:pPr>
              <w:rPr>
                <w:rFonts w:asciiTheme="majorBidi" w:hAnsiTheme="majorBidi" w:cstheme="majorBidi"/>
                <w:sz w:val="20"/>
                <w:szCs w:val="20"/>
              </w:rPr>
            </w:pPr>
            <w:r>
              <w:rPr>
                <w:rFonts w:asciiTheme="majorBidi" w:hAnsiTheme="majorBidi" w:cstheme="majorBidi"/>
                <w:sz w:val="20"/>
                <w:szCs w:val="20"/>
              </w:rPr>
              <w:t>38</w:t>
            </w:r>
          </w:p>
        </w:tc>
        <w:tc>
          <w:tcPr>
            <w:tcW w:w="2520" w:type="dxa"/>
          </w:tcPr>
          <w:p w:rsidR="002F64E9" w:rsidRPr="00DD52C5" w:rsidRDefault="002F64E9" w:rsidP="002F64E9">
            <w:pPr>
              <w:rPr>
                <w:rFonts w:asciiTheme="majorBidi" w:hAnsiTheme="majorBidi" w:cstheme="majorBidi"/>
                <w:sz w:val="20"/>
                <w:szCs w:val="20"/>
              </w:rPr>
            </w:pPr>
            <w:r w:rsidRPr="00877CE4">
              <w:rPr>
                <w:rFonts w:asciiTheme="majorBidi" w:hAnsiTheme="majorBidi" w:cstheme="majorBidi"/>
                <w:sz w:val="20"/>
                <w:szCs w:val="20"/>
              </w:rPr>
              <w:t>Shock</w:t>
            </w:r>
          </w:p>
        </w:tc>
        <w:tc>
          <w:tcPr>
            <w:tcW w:w="6684" w:type="dxa"/>
          </w:tcPr>
          <w:p w:rsidR="002F64E9" w:rsidRDefault="002F64E9" w:rsidP="002F64E9">
            <w:pPr>
              <w:pStyle w:val="ListParagraph"/>
              <w:numPr>
                <w:ilvl w:val="0"/>
                <w:numId w:val="27"/>
              </w:numPr>
              <w:rPr>
                <w:rFonts w:asciiTheme="majorBidi" w:hAnsiTheme="majorBidi" w:cstheme="majorBidi"/>
                <w:sz w:val="20"/>
                <w:szCs w:val="20"/>
              </w:rPr>
            </w:pPr>
            <w:r w:rsidRPr="00AD18B2">
              <w:rPr>
                <w:rFonts w:asciiTheme="majorBidi" w:hAnsiTheme="majorBidi" w:cstheme="majorBidi"/>
                <w:sz w:val="20"/>
                <w:szCs w:val="20"/>
              </w:rPr>
              <w:t xml:space="preserve">Definition of  shock </w:t>
            </w:r>
            <w:r>
              <w:rPr>
                <w:rFonts w:asciiTheme="majorBidi" w:hAnsiTheme="majorBidi" w:cstheme="majorBidi"/>
                <w:sz w:val="20"/>
                <w:szCs w:val="20"/>
              </w:rPr>
              <w:t>.</w:t>
            </w:r>
          </w:p>
          <w:p w:rsidR="002F64E9" w:rsidRDefault="002F64E9" w:rsidP="002F64E9">
            <w:pPr>
              <w:pStyle w:val="ListParagraph"/>
              <w:numPr>
                <w:ilvl w:val="0"/>
                <w:numId w:val="27"/>
              </w:numPr>
              <w:rPr>
                <w:rFonts w:asciiTheme="majorBidi" w:hAnsiTheme="majorBidi" w:cstheme="majorBidi"/>
                <w:sz w:val="20"/>
                <w:szCs w:val="20"/>
              </w:rPr>
            </w:pPr>
            <w:r>
              <w:rPr>
                <w:rFonts w:asciiTheme="majorBidi" w:hAnsiTheme="majorBidi" w:cstheme="majorBidi"/>
                <w:sz w:val="20"/>
                <w:szCs w:val="20"/>
              </w:rPr>
              <w:t>Types  of  shocks .</w:t>
            </w:r>
          </w:p>
          <w:p w:rsidR="002F64E9" w:rsidRDefault="002F64E9" w:rsidP="002F64E9">
            <w:pPr>
              <w:pStyle w:val="ListParagraph"/>
              <w:numPr>
                <w:ilvl w:val="0"/>
                <w:numId w:val="27"/>
              </w:numPr>
              <w:rPr>
                <w:rFonts w:asciiTheme="majorBidi" w:hAnsiTheme="majorBidi" w:cstheme="majorBidi"/>
                <w:sz w:val="20"/>
                <w:szCs w:val="20"/>
              </w:rPr>
            </w:pPr>
            <w:r>
              <w:rPr>
                <w:rFonts w:asciiTheme="majorBidi" w:hAnsiTheme="majorBidi" w:cstheme="majorBidi"/>
                <w:sz w:val="20"/>
                <w:szCs w:val="20"/>
              </w:rPr>
              <w:t>Evaluation  of  patients  with shock.</w:t>
            </w:r>
          </w:p>
          <w:p w:rsidR="002F64E9" w:rsidRPr="00AD18B2" w:rsidRDefault="002F64E9" w:rsidP="002F64E9">
            <w:pPr>
              <w:pStyle w:val="ListParagraph"/>
              <w:numPr>
                <w:ilvl w:val="0"/>
                <w:numId w:val="27"/>
              </w:numPr>
              <w:rPr>
                <w:rFonts w:asciiTheme="majorBidi" w:hAnsiTheme="majorBidi" w:cstheme="majorBidi"/>
                <w:sz w:val="20"/>
                <w:szCs w:val="20"/>
              </w:rPr>
            </w:pPr>
            <w:r>
              <w:rPr>
                <w:rFonts w:asciiTheme="majorBidi" w:hAnsiTheme="majorBidi" w:cstheme="majorBidi"/>
                <w:sz w:val="20"/>
                <w:szCs w:val="20"/>
              </w:rPr>
              <w:t xml:space="preserve">Management </w:t>
            </w:r>
            <w:r w:rsidRPr="00AD18B2">
              <w:rPr>
                <w:rFonts w:asciiTheme="majorBidi" w:hAnsiTheme="majorBidi" w:cstheme="majorBidi"/>
                <w:sz w:val="20"/>
                <w:szCs w:val="20"/>
              </w:rPr>
              <w:t xml:space="preserve">                       .</w:t>
            </w:r>
          </w:p>
        </w:tc>
      </w:tr>
      <w:tr w:rsidR="002F64E9" w:rsidRPr="00DD52C5" w:rsidTr="008118D3">
        <w:trPr>
          <w:trHeight w:val="61"/>
        </w:trPr>
        <w:tc>
          <w:tcPr>
            <w:tcW w:w="516" w:type="dxa"/>
          </w:tcPr>
          <w:p w:rsidR="002F64E9" w:rsidRPr="00DD52C5" w:rsidRDefault="002F64E9" w:rsidP="002F64E9">
            <w:pPr>
              <w:rPr>
                <w:rFonts w:asciiTheme="majorBidi" w:hAnsiTheme="majorBidi" w:cstheme="majorBidi"/>
                <w:sz w:val="20"/>
                <w:szCs w:val="20"/>
              </w:rPr>
            </w:pPr>
            <w:r>
              <w:rPr>
                <w:rFonts w:asciiTheme="majorBidi" w:hAnsiTheme="majorBidi" w:cstheme="majorBidi"/>
                <w:sz w:val="20"/>
                <w:szCs w:val="20"/>
              </w:rPr>
              <w:lastRenderedPageBreak/>
              <w:t>39</w:t>
            </w:r>
          </w:p>
        </w:tc>
        <w:tc>
          <w:tcPr>
            <w:tcW w:w="2520" w:type="dxa"/>
          </w:tcPr>
          <w:p w:rsidR="002F64E9" w:rsidRPr="00877CE4" w:rsidRDefault="002F64E9" w:rsidP="002F64E9">
            <w:pPr>
              <w:rPr>
                <w:rFonts w:asciiTheme="majorBidi" w:hAnsiTheme="majorBidi" w:cstheme="majorBidi"/>
                <w:sz w:val="20"/>
                <w:szCs w:val="20"/>
              </w:rPr>
            </w:pPr>
            <w:r w:rsidRPr="00382C86">
              <w:rPr>
                <w:rFonts w:asciiTheme="majorBidi" w:hAnsiTheme="majorBidi" w:cstheme="majorBidi"/>
                <w:sz w:val="20"/>
                <w:szCs w:val="20"/>
              </w:rPr>
              <w:t>Valvular heart disease</w:t>
            </w:r>
          </w:p>
        </w:tc>
        <w:tc>
          <w:tcPr>
            <w:tcW w:w="6684" w:type="dxa"/>
          </w:tcPr>
          <w:p w:rsidR="00225641" w:rsidRDefault="00225641" w:rsidP="00225641">
            <w:pPr>
              <w:pStyle w:val="ListParagraph"/>
              <w:numPr>
                <w:ilvl w:val="0"/>
                <w:numId w:val="47"/>
              </w:numPr>
              <w:rPr>
                <w:rFonts w:asciiTheme="majorBidi" w:hAnsiTheme="majorBidi" w:cstheme="majorBidi"/>
                <w:sz w:val="20"/>
                <w:szCs w:val="20"/>
              </w:rPr>
            </w:pPr>
            <w:r>
              <w:rPr>
                <w:rFonts w:asciiTheme="majorBidi" w:hAnsiTheme="majorBidi" w:cstheme="majorBidi"/>
                <w:sz w:val="20"/>
                <w:szCs w:val="20"/>
              </w:rPr>
              <w:t xml:space="preserve">Know the signs and symptoms for each </w:t>
            </w:r>
            <w:r>
              <w:rPr>
                <w:rFonts w:asciiTheme="majorBidi" w:hAnsiTheme="majorBidi" w:cstheme="majorBidi"/>
                <w:sz w:val="20"/>
                <w:szCs w:val="20"/>
              </w:rPr>
              <w:t>v</w:t>
            </w:r>
            <w:r w:rsidRPr="00225641">
              <w:rPr>
                <w:rFonts w:asciiTheme="majorBidi" w:hAnsiTheme="majorBidi" w:cstheme="majorBidi"/>
                <w:sz w:val="20"/>
                <w:szCs w:val="20"/>
              </w:rPr>
              <w:t>alvular heart disease</w:t>
            </w:r>
            <w:r>
              <w:rPr>
                <w:rFonts w:asciiTheme="majorBidi" w:hAnsiTheme="majorBidi" w:cstheme="majorBidi"/>
                <w:sz w:val="20"/>
                <w:szCs w:val="20"/>
              </w:rPr>
              <w:t>.</w:t>
            </w:r>
          </w:p>
          <w:p w:rsidR="00225641" w:rsidRDefault="00225641" w:rsidP="00225641">
            <w:pPr>
              <w:pStyle w:val="ListParagraph"/>
              <w:numPr>
                <w:ilvl w:val="0"/>
                <w:numId w:val="47"/>
              </w:numPr>
              <w:rPr>
                <w:rFonts w:asciiTheme="majorBidi" w:hAnsiTheme="majorBidi" w:cstheme="majorBidi"/>
                <w:sz w:val="20"/>
                <w:szCs w:val="20"/>
              </w:rPr>
            </w:pPr>
            <w:r>
              <w:rPr>
                <w:rFonts w:asciiTheme="majorBidi" w:hAnsiTheme="majorBidi" w:cstheme="majorBidi"/>
                <w:sz w:val="20"/>
                <w:szCs w:val="20"/>
              </w:rPr>
              <w:t xml:space="preserve">Know the pathophysiology for each </w:t>
            </w:r>
            <w:r w:rsidRPr="00225641">
              <w:rPr>
                <w:rFonts w:asciiTheme="majorBidi" w:hAnsiTheme="majorBidi" w:cstheme="majorBidi"/>
                <w:sz w:val="20"/>
                <w:szCs w:val="20"/>
              </w:rPr>
              <w:t>valvular heart disease</w:t>
            </w:r>
            <w:r>
              <w:rPr>
                <w:rFonts w:asciiTheme="majorBidi" w:hAnsiTheme="majorBidi" w:cstheme="majorBidi"/>
                <w:sz w:val="20"/>
                <w:szCs w:val="20"/>
              </w:rPr>
              <w:t>.</w:t>
            </w:r>
          </w:p>
          <w:p w:rsidR="00225641" w:rsidRDefault="00225641" w:rsidP="00225641">
            <w:pPr>
              <w:pStyle w:val="ListParagraph"/>
              <w:numPr>
                <w:ilvl w:val="0"/>
                <w:numId w:val="47"/>
              </w:numPr>
              <w:rPr>
                <w:rFonts w:asciiTheme="majorBidi" w:hAnsiTheme="majorBidi" w:cstheme="majorBidi"/>
                <w:sz w:val="20"/>
                <w:szCs w:val="20"/>
              </w:rPr>
            </w:pPr>
            <w:r>
              <w:rPr>
                <w:rFonts w:asciiTheme="majorBidi" w:hAnsiTheme="majorBidi" w:cstheme="majorBidi"/>
                <w:sz w:val="20"/>
                <w:szCs w:val="20"/>
              </w:rPr>
              <w:t xml:space="preserve">Approach for each </w:t>
            </w:r>
            <w:r w:rsidRPr="00225641">
              <w:rPr>
                <w:rFonts w:asciiTheme="majorBidi" w:hAnsiTheme="majorBidi" w:cstheme="majorBidi"/>
                <w:sz w:val="20"/>
                <w:szCs w:val="20"/>
              </w:rPr>
              <w:t>valvular heart disease</w:t>
            </w:r>
            <w:r>
              <w:rPr>
                <w:rFonts w:asciiTheme="majorBidi" w:hAnsiTheme="majorBidi" w:cstheme="majorBidi"/>
                <w:sz w:val="20"/>
                <w:szCs w:val="20"/>
              </w:rPr>
              <w:t>.</w:t>
            </w:r>
          </w:p>
          <w:p w:rsidR="002F64E9" w:rsidRPr="00225641" w:rsidRDefault="00225641" w:rsidP="00225641">
            <w:pPr>
              <w:pStyle w:val="ListParagraph"/>
              <w:numPr>
                <w:ilvl w:val="0"/>
                <w:numId w:val="47"/>
              </w:numPr>
              <w:rPr>
                <w:rFonts w:asciiTheme="majorBidi" w:hAnsiTheme="majorBidi" w:cstheme="majorBidi"/>
                <w:sz w:val="20"/>
                <w:szCs w:val="20"/>
              </w:rPr>
            </w:pPr>
            <w:r>
              <w:rPr>
                <w:rFonts w:asciiTheme="majorBidi" w:hAnsiTheme="majorBidi" w:cstheme="majorBidi"/>
                <w:sz w:val="20"/>
                <w:szCs w:val="20"/>
              </w:rPr>
              <w:t xml:space="preserve">Management for each </w:t>
            </w:r>
            <w:r w:rsidRPr="00225641">
              <w:rPr>
                <w:rFonts w:asciiTheme="majorBidi" w:hAnsiTheme="majorBidi" w:cstheme="majorBidi"/>
                <w:sz w:val="20"/>
                <w:szCs w:val="20"/>
              </w:rPr>
              <w:t>valvular heart disease</w:t>
            </w:r>
            <w:r>
              <w:rPr>
                <w:rFonts w:asciiTheme="majorBidi" w:hAnsiTheme="majorBidi" w:cstheme="majorBidi"/>
                <w:sz w:val="20"/>
                <w:szCs w:val="20"/>
              </w:rPr>
              <w:t>.</w:t>
            </w:r>
          </w:p>
        </w:tc>
      </w:tr>
      <w:tr w:rsidR="002F64E9" w:rsidRPr="00DD52C5" w:rsidTr="008118D3">
        <w:trPr>
          <w:trHeight w:val="61"/>
        </w:trPr>
        <w:tc>
          <w:tcPr>
            <w:tcW w:w="516" w:type="dxa"/>
          </w:tcPr>
          <w:p w:rsidR="002F64E9" w:rsidRPr="00DD52C5" w:rsidRDefault="002F64E9" w:rsidP="002F64E9">
            <w:pPr>
              <w:rPr>
                <w:rFonts w:asciiTheme="majorBidi" w:hAnsiTheme="majorBidi" w:cstheme="majorBidi"/>
                <w:sz w:val="20"/>
                <w:szCs w:val="20"/>
              </w:rPr>
            </w:pPr>
            <w:r>
              <w:rPr>
                <w:rFonts w:asciiTheme="majorBidi" w:hAnsiTheme="majorBidi" w:cstheme="majorBidi"/>
                <w:sz w:val="20"/>
                <w:szCs w:val="20"/>
              </w:rPr>
              <w:t>40</w:t>
            </w:r>
          </w:p>
        </w:tc>
        <w:tc>
          <w:tcPr>
            <w:tcW w:w="2520" w:type="dxa"/>
          </w:tcPr>
          <w:p w:rsidR="002F64E9" w:rsidRPr="00877CE4" w:rsidRDefault="002F64E9" w:rsidP="002F64E9">
            <w:pPr>
              <w:rPr>
                <w:rFonts w:asciiTheme="majorBidi" w:hAnsiTheme="majorBidi" w:cstheme="majorBidi"/>
                <w:sz w:val="20"/>
                <w:szCs w:val="20"/>
              </w:rPr>
            </w:pPr>
            <w:r w:rsidRPr="00382C86">
              <w:rPr>
                <w:rFonts w:asciiTheme="majorBidi" w:hAnsiTheme="majorBidi" w:cstheme="majorBidi"/>
                <w:sz w:val="20"/>
                <w:szCs w:val="20"/>
              </w:rPr>
              <w:t>Restrictive lung diseases</w:t>
            </w:r>
          </w:p>
        </w:tc>
        <w:tc>
          <w:tcPr>
            <w:tcW w:w="6684" w:type="dxa"/>
          </w:tcPr>
          <w:p w:rsidR="002F64E9" w:rsidRPr="00382C86" w:rsidRDefault="002F64E9" w:rsidP="002F64E9">
            <w:pPr>
              <w:pStyle w:val="ListParagraph"/>
              <w:numPr>
                <w:ilvl w:val="0"/>
                <w:numId w:val="24"/>
              </w:numPr>
              <w:spacing w:after="0" w:line="240" w:lineRule="auto"/>
              <w:ind w:left="346"/>
              <w:rPr>
                <w:rFonts w:asciiTheme="majorBidi" w:hAnsiTheme="majorBidi" w:cstheme="majorBidi"/>
                <w:sz w:val="20"/>
                <w:szCs w:val="20"/>
              </w:rPr>
            </w:pPr>
            <w:r w:rsidRPr="00382C86">
              <w:rPr>
                <w:rFonts w:asciiTheme="majorBidi" w:hAnsiTheme="majorBidi" w:cstheme="majorBidi"/>
                <w:sz w:val="20"/>
                <w:szCs w:val="20"/>
              </w:rPr>
              <w:t>Define the various lung volumes and capacities</w:t>
            </w:r>
          </w:p>
          <w:p w:rsidR="002F64E9" w:rsidRPr="00382C86" w:rsidRDefault="002F64E9" w:rsidP="002F64E9">
            <w:pPr>
              <w:pStyle w:val="ListParagraph"/>
              <w:numPr>
                <w:ilvl w:val="0"/>
                <w:numId w:val="24"/>
              </w:numPr>
              <w:spacing w:after="0" w:line="240" w:lineRule="auto"/>
              <w:ind w:left="346"/>
              <w:rPr>
                <w:rFonts w:asciiTheme="majorBidi" w:hAnsiTheme="majorBidi" w:cstheme="majorBidi"/>
                <w:sz w:val="20"/>
                <w:szCs w:val="20"/>
              </w:rPr>
            </w:pPr>
            <w:r w:rsidRPr="00382C86">
              <w:rPr>
                <w:rFonts w:asciiTheme="majorBidi" w:hAnsiTheme="majorBidi" w:cstheme="majorBidi"/>
                <w:sz w:val="20"/>
                <w:szCs w:val="20"/>
              </w:rPr>
              <w:t>Describe the tests used to identify abnormal lung function</w:t>
            </w:r>
          </w:p>
          <w:p w:rsidR="002F64E9" w:rsidRPr="00DD52C5" w:rsidRDefault="002F64E9" w:rsidP="002F64E9">
            <w:pPr>
              <w:numPr>
                <w:ilvl w:val="0"/>
                <w:numId w:val="24"/>
              </w:numPr>
              <w:spacing w:after="0" w:line="240" w:lineRule="auto"/>
              <w:ind w:left="346"/>
              <w:rPr>
                <w:rFonts w:asciiTheme="majorBidi" w:hAnsiTheme="majorBidi" w:cstheme="majorBidi"/>
                <w:sz w:val="20"/>
                <w:szCs w:val="20"/>
              </w:rPr>
            </w:pPr>
            <w:r w:rsidRPr="00DD52C5">
              <w:rPr>
                <w:rFonts w:asciiTheme="majorBidi" w:hAnsiTheme="majorBidi" w:cstheme="majorBidi"/>
                <w:sz w:val="20"/>
                <w:szCs w:val="20"/>
              </w:rPr>
              <w:t>List the indications for performing PFTs</w:t>
            </w:r>
          </w:p>
          <w:p w:rsidR="002F64E9" w:rsidRPr="00DD52C5" w:rsidRDefault="002F64E9" w:rsidP="002F64E9">
            <w:pPr>
              <w:numPr>
                <w:ilvl w:val="0"/>
                <w:numId w:val="24"/>
              </w:numPr>
              <w:spacing w:after="0" w:line="240" w:lineRule="auto"/>
              <w:ind w:left="346"/>
              <w:rPr>
                <w:rFonts w:asciiTheme="majorBidi" w:hAnsiTheme="majorBidi" w:cstheme="majorBidi"/>
                <w:sz w:val="20"/>
                <w:szCs w:val="20"/>
              </w:rPr>
            </w:pPr>
            <w:r w:rsidRPr="00DD52C5">
              <w:rPr>
                <w:rFonts w:asciiTheme="majorBidi" w:hAnsiTheme="majorBidi" w:cstheme="majorBidi"/>
                <w:sz w:val="20"/>
                <w:szCs w:val="20"/>
              </w:rPr>
              <w:t>Summarize the basic characteristic features of obstructive and restrictive ventilatory defects</w:t>
            </w:r>
          </w:p>
          <w:p w:rsidR="002F64E9" w:rsidRPr="00382C86" w:rsidRDefault="002F64E9" w:rsidP="002F64E9">
            <w:pPr>
              <w:pStyle w:val="ListParagraph"/>
              <w:numPr>
                <w:ilvl w:val="0"/>
                <w:numId w:val="24"/>
              </w:numPr>
              <w:ind w:left="346"/>
              <w:rPr>
                <w:rFonts w:asciiTheme="majorBidi" w:hAnsiTheme="majorBidi" w:cstheme="majorBidi"/>
                <w:sz w:val="20"/>
                <w:szCs w:val="20"/>
              </w:rPr>
            </w:pPr>
            <w:r w:rsidRPr="00382C86">
              <w:rPr>
                <w:rFonts w:asciiTheme="majorBidi" w:hAnsiTheme="majorBidi" w:cstheme="majorBidi"/>
                <w:sz w:val="20"/>
                <w:szCs w:val="20"/>
              </w:rPr>
              <w:t>Provide a grading system of severity of ventilatory defects</w:t>
            </w:r>
          </w:p>
        </w:tc>
      </w:tr>
      <w:tr w:rsidR="00225641" w:rsidRPr="00DD52C5" w:rsidTr="008118D3">
        <w:trPr>
          <w:trHeight w:val="61"/>
        </w:trPr>
        <w:tc>
          <w:tcPr>
            <w:tcW w:w="516" w:type="dxa"/>
          </w:tcPr>
          <w:p w:rsidR="00225641" w:rsidRPr="00DD52C5" w:rsidRDefault="00225641" w:rsidP="00225641">
            <w:pPr>
              <w:rPr>
                <w:rFonts w:asciiTheme="majorBidi" w:hAnsiTheme="majorBidi" w:cstheme="majorBidi"/>
                <w:sz w:val="20"/>
                <w:szCs w:val="20"/>
              </w:rPr>
            </w:pPr>
            <w:r>
              <w:rPr>
                <w:rFonts w:asciiTheme="majorBidi" w:hAnsiTheme="majorBidi" w:cstheme="majorBidi"/>
                <w:sz w:val="20"/>
                <w:szCs w:val="20"/>
              </w:rPr>
              <w:t>41</w:t>
            </w:r>
          </w:p>
        </w:tc>
        <w:tc>
          <w:tcPr>
            <w:tcW w:w="2520" w:type="dxa"/>
          </w:tcPr>
          <w:p w:rsidR="00225641" w:rsidRPr="00877CE4" w:rsidRDefault="00225641" w:rsidP="00225641">
            <w:pPr>
              <w:rPr>
                <w:rFonts w:asciiTheme="majorBidi" w:hAnsiTheme="majorBidi" w:cstheme="majorBidi"/>
                <w:sz w:val="20"/>
                <w:szCs w:val="20"/>
              </w:rPr>
            </w:pPr>
            <w:r w:rsidRPr="00382C86">
              <w:rPr>
                <w:rFonts w:asciiTheme="majorBidi" w:hAnsiTheme="majorBidi" w:cstheme="majorBidi"/>
                <w:sz w:val="20"/>
                <w:szCs w:val="20"/>
              </w:rPr>
              <w:t>Transfusion medicine</w:t>
            </w:r>
          </w:p>
        </w:tc>
        <w:tc>
          <w:tcPr>
            <w:tcW w:w="6684" w:type="dxa"/>
          </w:tcPr>
          <w:p w:rsidR="00225641" w:rsidRPr="00225641" w:rsidRDefault="00225641" w:rsidP="00225641">
            <w:pPr>
              <w:pStyle w:val="ListParagraph"/>
              <w:numPr>
                <w:ilvl w:val="0"/>
                <w:numId w:val="48"/>
              </w:numPr>
              <w:rPr>
                <w:rFonts w:asciiTheme="majorBidi" w:hAnsiTheme="majorBidi" w:cstheme="majorBidi"/>
                <w:sz w:val="20"/>
                <w:szCs w:val="20"/>
              </w:rPr>
            </w:pPr>
            <w:r>
              <w:rPr>
                <w:rFonts w:asciiTheme="majorBidi" w:hAnsiTheme="majorBidi" w:cstheme="majorBidi"/>
                <w:sz w:val="20"/>
                <w:szCs w:val="20"/>
              </w:rPr>
              <w:t>Principles of t</w:t>
            </w:r>
            <w:r w:rsidRPr="00225641">
              <w:rPr>
                <w:rFonts w:asciiTheme="majorBidi" w:hAnsiTheme="majorBidi" w:cstheme="majorBidi"/>
                <w:sz w:val="20"/>
                <w:szCs w:val="20"/>
              </w:rPr>
              <w:t>ransfusion medicine</w:t>
            </w:r>
          </w:p>
        </w:tc>
      </w:tr>
      <w:tr w:rsidR="00225641" w:rsidRPr="00DD52C5" w:rsidTr="008118D3">
        <w:trPr>
          <w:trHeight w:val="61"/>
        </w:trPr>
        <w:tc>
          <w:tcPr>
            <w:tcW w:w="516" w:type="dxa"/>
          </w:tcPr>
          <w:p w:rsidR="00225641" w:rsidRPr="00DD52C5" w:rsidRDefault="00225641" w:rsidP="00225641">
            <w:pPr>
              <w:rPr>
                <w:rFonts w:asciiTheme="majorBidi" w:hAnsiTheme="majorBidi" w:cstheme="majorBidi"/>
                <w:sz w:val="20"/>
                <w:szCs w:val="20"/>
              </w:rPr>
            </w:pPr>
            <w:r>
              <w:rPr>
                <w:rFonts w:asciiTheme="majorBidi" w:hAnsiTheme="majorBidi" w:cstheme="majorBidi"/>
                <w:sz w:val="20"/>
                <w:szCs w:val="20"/>
              </w:rPr>
              <w:t>42</w:t>
            </w:r>
          </w:p>
        </w:tc>
        <w:tc>
          <w:tcPr>
            <w:tcW w:w="2520" w:type="dxa"/>
          </w:tcPr>
          <w:p w:rsidR="00225641" w:rsidRPr="00877CE4" w:rsidRDefault="00225641" w:rsidP="00225641">
            <w:pPr>
              <w:rPr>
                <w:rFonts w:asciiTheme="majorBidi" w:hAnsiTheme="majorBidi" w:cstheme="majorBidi"/>
                <w:sz w:val="20"/>
                <w:szCs w:val="20"/>
              </w:rPr>
            </w:pPr>
            <w:r w:rsidRPr="00382C86">
              <w:rPr>
                <w:rFonts w:asciiTheme="majorBidi" w:hAnsiTheme="majorBidi" w:cstheme="majorBidi"/>
                <w:sz w:val="20"/>
                <w:szCs w:val="20"/>
              </w:rPr>
              <w:t>Calcium metabolism</w:t>
            </w:r>
          </w:p>
        </w:tc>
        <w:tc>
          <w:tcPr>
            <w:tcW w:w="6684" w:type="dxa"/>
          </w:tcPr>
          <w:p w:rsidR="00225641" w:rsidRDefault="00225641" w:rsidP="00225641">
            <w:pPr>
              <w:pStyle w:val="ListParagraph"/>
              <w:numPr>
                <w:ilvl w:val="0"/>
                <w:numId w:val="49"/>
              </w:numPr>
              <w:rPr>
                <w:rFonts w:asciiTheme="majorBidi" w:hAnsiTheme="majorBidi" w:cstheme="majorBidi"/>
                <w:sz w:val="20"/>
                <w:szCs w:val="20"/>
              </w:rPr>
            </w:pPr>
            <w:r>
              <w:rPr>
                <w:rFonts w:asciiTheme="majorBidi" w:hAnsiTheme="majorBidi" w:cstheme="majorBidi"/>
                <w:sz w:val="20"/>
                <w:szCs w:val="20"/>
              </w:rPr>
              <w:t>Know the different components of the Calcium metabolism.</w:t>
            </w:r>
          </w:p>
          <w:p w:rsidR="00225641" w:rsidRDefault="0095403C" w:rsidP="00225641">
            <w:pPr>
              <w:pStyle w:val="ListParagraph"/>
              <w:numPr>
                <w:ilvl w:val="0"/>
                <w:numId w:val="49"/>
              </w:numPr>
              <w:rPr>
                <w:rFonts w:asciiTheme="majorBidi" w:hAnsiTheme="majorBidi" w:cstheme="majorBidi"/>
                <w:sz w:val="20"/>
                <w:szCs w:val="20"/>
              </w:rPr>
            </w:pPr>
            <w:r>
              <w:rPr>
                <w:rFonts w:asciiTheme="majorBidi" w:hAnsiTheme="majorBidi" w:cstheme="majorBidi"/>
                <w:sz w:val="20"/>
                <w:szCs w:val="20"/>
              </w:rPr>
              <w:t xml:space="preserve">Know the physiology of </w:t>
            </w:r>
            <w:r w:rsidRPr="00382C86">
              <w:rPr>
                <w:rFonts w:asciiTheme="majorBidi" w:hAnsiTheme="majorBidi" w:cstheme="majorBidi"/>
                <w:sz w:val="20"/>
                <w:szCs w:val="20"/>
              </w:rPr>
              <w:t>Calcium metabolism</w:t>
            </w:r>
            <w:r>
              <w:rPr>
                <w:rFonts w:asciiTheme="majorBidi" w:hAnsiTheme="majorBidi" w:cstheme="majorBidi"/>
                <w:sz w:val="20"/>
                <w:szCs w:val="20"/>
              </w:rPr>
              <w:t>.</w:t>
            </w:r>
          </w:p>
          <w:p w:rsidR="0095403C" w:rsidRPr="00225641" w:rsidRDefault="0095403C" w:rsidP="00225641">
            <w:pPr>
              <w:pStyle w:val="ListParagraph"/>
              <w:numPr>
                <w:ilvl w:val="0"/>
                <w:numId w:val="49"/>
              </w:numPr>
              <w:rPr>
                <w:rFonts w:asciiTheme="majorBidi" w:hAnsiTheme="majorBidi" w:cstheme="majorBidi"/>
                <w:sz w:val="20"/>
                <w:szCs w:val="20"/>
              </w:rPr>
            </w:pPr>
            <w:r>
              <w:rPr>
                <w:rFonts w:asciiTheme="majorBidi" w:hAnsiTheme="majorBidi" w:cstheme="majorBidi"/>
                <w:sz w:val="20"/>
                <w:szCs w:val="20"/>
              </w:rPr>
              <w:t>Know the diseases related to calcium metabolism.</w:t>
            </w:r>
          </w:p>
        </w:tc>
      </w:tr>
      <w:tr w:rsidR="00225641" w:rsidRPr="00DD52C5" w:rsidTr="008118D3">
        <w:trPr>
          <w:trHeight w:val="61"/>
        </w:trPr>
        <w:tc>
          <w:tcPr>
            <w:tcW w:w="516" w:type="dxa"/>
          </w:tcPr>
          <w:p w:rsidR="00225641" w:rsidRPr="00DD52C5" w:rsidRDefault="00225641" w:rsidP="00225641">
            <w:pPr>
              <w:rPr>
                <w:rFonts w:asciiTheme="majorBidi" w:hAnsiTheme="majorBidi" w:cstheme="majorBidi"/>
                <w:sz w:val="20"/>
                <w:szCs w:val="20"/>
              </w:rPr>
            </w:pPr>
            <w:r>
              <w:rPr>
                <w:rFonts w:asciiTheme="majorBidi" w:hAnsiTheme="majorBidi" w:cstheme="majorBidi"/>
                <w:sz w:val="20"/>
                <w:szCs w:val="20"/>
              </w:rPr>
              <w:t>43</w:t>
            </w:r>
          </w:p>
        </w:tc>
        <w:tc>
          <w:tcPr>
            <w:tcW w:w="2520" w:type="dxa"/>
          </w:tcPr>
          <w:p w:rsidR="00225641" w:rsidRPr="00DD52C5" w:rsidRDefault="00225641" w:rsidP="00225641">
            <w:pPr>
              <w:rPr>
                <w:rFonts w:asciiTheme="majorBidi" w:hAnsiTheme="majorBidi" w:cstheme="majorBidi"/>
                <w:sz w:val="20"/>
                <w:szCs w:val="20"/>
              </w:rPr>
            </w:pPr>
            <w:r>
              <w:rPr>
                <w:rFonts w:asciiTheme="majorBidi" w:hAnsiTheme="majorBidi" w:cstheme="majorBidi"/>
                <w:sz w:val="20"/>
                <w:szCs w:val="20"/>
              </w:rPr>
              <w:t>HIV</w:t>
            </w:r>
          </w:p>
        </w:tc>
        <w:tc>
          <w:tcPr>
            <w:tcW w:w="6684" w:type="dxa"/>
          </w:tcPr>
          <w:p w:rsidR="00225641" w:rsidRPr="00DD52C5" w:rsidRDefault="00225641" w:rsidP="00225641">
            <w:pPr>
              <w:numPr>
                <w:ilvl w:val="0"/>
                <w:numId w:val="20"/>
              </w:numPr>
              <w:spacing w:after="0" w:line="240" w:lineRule="auto"/>
              <w:rPr>
                <w:rFonts w:asciiTheme="majorBidi" w:hAnsiTheme="majorBidi" w:cstheme="majorBidi"/>
                <w:sz w:val="20"/>
                <w:szCs w:val="20"/>
              </w:rPr>
            </w:pPr>
            <w:r w:rsidRPr="00DD52C5">
              <w:rPr>
                <w:rFonts w:asciiTheme="majorBidi" w:hAnsiTheme="majorBidi" w:cstheme="majorBidi"/>
                <w:sz w:val="20"/>
                <w:szCs w:val="20"/>
              </w:rPr>
              <w:t>Definition</w:t>
            </w:r>
          </w:p>
          <w:p w:rsidR="00225641" w:rsidRPr="00DD52C5" w:rsidRDefault="00225641" w:rsidP="00225641">
            <w:pPr>
              <w:numPr>
                <w:ilvl w:val="0"/>
                <w:numId w:val="20"/>
              </w:numPr>
              <w:spacing w:after="0" w:line="240" w:lineRule="auto"/>
              <w:rPr>
                <w:rFonts w:asciiTheme="majorBidi" w:hAnsiTheme="majorBidi" w:cstheme="majorBidi"/>
                <w:sz w:val="20"/>
                <w:szCs w:val="20"/>
              </w:rPr>
            </w:pPr>
            <w:r w:rsidRPr="00DD52C5">
              <w:rPr>
                <w:rFonts w:asciiTheme="majorBidi" w:hAnsiTheme="majorBidi" w:cstheme="majorBidi"/>
                <w:sz w:val="20"/>
                <w:szCs w:val="20"/>
              </w:rPr>
              <w:t>Virology, transmission, and prevention</w:t>
            </w:r>
          </w:p>
          <w:p w:rsidR="00225641" w:rsidRPr="00DD52C5" w:rsidRDefault="00225641" w:rsidP="00225641">
            <w:pPr>
              <w:numPr>
                <w:ilvl w:val="0"/>
                <w:numId w:val="20"/>
              </w:numPr>
              <w:spacing w:after="0" w:line="240" w:lineRule="auto"/>
              <w:rPr>
                <w:rFonts w:asciiTheme="majorBidi" w:hAnsiTheme="majorBidi" w:cstheme="majorBidi"/>
                <w:sz w:val="20"/>
                <w:szCs w:val="20"/>
              </w:rPr>
            </w:pPr>
            <w:r w:rsidRPr="00DD52C5">
              <w:rPr>
                <w:rFonts w:asciiTheme="majorBidi" w:hAnsiTheme="majorBidi" w:cstheme="majorBidi"/>
                <w:sz w:val="20"/>
                <w:szCs w:val="20"/>
              </w:rPr>
              <w:t>AIDS defining illnesses</w:t>
            </w:r>
          </w:p>
          <w:p w:rsidR="00225641" w:rsidRPr="00DD52C5" w:rsidRDefault="00225641" w:rsidP="00225641">
            <w:pPr>
              <w:numPr>
                <w:ilvl w:val="0"/>
                <w:numId w:val="20"/>
              </w:numPr>
              <w:spacing w:after="0" w:line="240" w:lineRule="auto"/>
              <w:rPr>
                <w:rFonts w:asciiTheme="majorBidi" w:hAnsiTheme="majorBidi" w:cstheme="majorBidi"/>
                <w:sz w:val="20"/>
                <w:szCs w:val="20"/>
              </w:rPr>
            </w:pPr>
            <w:r w:rsidRPr="00DD52C5">
              <w:rPr>
                <w:rFonts w:asciiTheme="majorBidi" w:hAnsiTheme="majorBidi" w:cstheme="majorBidi"/>
                <w:sz w:val="20"/>
                <w:szCs w:val="20"/>
              </w:rPr>
              <w:t>Opportunistic infection in AIDS</w:t>
            </w:r>
          </w:p>
          <w:p w:rsidR="00225641" w:rsidRPr="00DD52C5" w:rsidRDefault="00225641" w:rsidP="00225641">
            <w:pPr>
              <w:numPr>
                <w:ilvl w:val="0"/>
                <w:numId w:val="20"/>
              </w:numPr>
              <w:spacing w:after="0" w:line="240" w:lineRule="auto"/>
              <w:rPr>
                <w:rFonts w:asciiTheme="majorBidi" w:hAnsiTheme="majorBidi" w:cstheme="majorBidi"/>
                <w:sz w:val="20"/>
                <w:szCs w:val="20"/>
              </w:rPr>
            </w:pPr>
            <w:r w:rsidRPr="00DD52C5">
              <w:rPr>
                <w:rFonts w:asciiTheme="majorBidi" w:hAnsiTheme="majorBidi" w:cstheme="majorBidi"/>
                <w:sz w:val="20"/>
                <w:szCs w:val="20"/>
              </w:rPr>
              <w:t>Management of  AIDS</w:t>
            </w:r>
          </w:p>
        </w:tc>
      </w:tr>
    </w:tbl>
    <w:p w:rsidR="007F539B" w:rsidRPr="00DD52C5" w:rsidRDefault="007F539B" w:rsidP="007F539B">
      <w:pPr>
        <w:ind w:left="360"/>
        <w:rPr>
          <w:rFonts w:asciiTheme="majorBidi" w:hAnsiTheme="majorBidi" w:cstheme="majorBidi"/>
        </w:rPr>
      </w:pPr>
    </w:p>
    <w:p w:rsidR="007F539B" w:rsidRPr="00CC3707" w:rsidRDefault="00CC3707" w:rsidP="00CC3707">
      <w:pPr>
        <w:pStyle w:val="Heading1"/>
        <w:rPr>
          <w:lang w:val="en-US"/>
        </w:rPr>
      </w:pPr>
      <w:r w:rsidRPr="00CC3707">
        <w:rPr>
          <w:rFonts w:hint="cs"/>
          <w:lang w:val="en-US"/>
        </w:rPr>
        <w:t>Updates and Advances in Internal Medicine:</w:t>
      </w:r>
    </w:p>
    <w:p w:rsidR="00CC3707" w:rsidRDefault="00CC3707" w:rsidP="00CC3707">
      <w:pPr>
        <w:spacing w:after="0" w:line="240" w:lineRule="auto"/>
        <w:rPr>
          <w:rFonts w:asciiTheme="majorBidi" w:hAnsiTheme="majorBidi" w:cstheme="majorBidi"/>
          <w:sz w:val="20"/>
          <w:szCs w:val="20"/>
        </w:rPr>
      </w:pPr>
    </w:p>
    <w:p w:rsidR="006415F8" w:rsidRDefault="00CC3707" w:rsidP="006415F8">
      <w:pPr>
        <w:spacing w:after="0" w:line="240" w:lineRule="auto"/>
        <w:jc w:val="lowKashida"/>
        <w:rPr>
          <w:rFonts w:asciiTheme="majorBidi" w:hAnsiTheme="majorBidi" w:cstheme="majorBidi"/>
          <w:sz w:val="20"/>
          <w:szCs w:val="20"/>
        </w:rPr>
      </w:pPr>
      <w:r w:rsidRPr="00CC3707">
        <w:rPr>
          <w:rFonts w:asciiTheme="majorBidi" w:hAnsiTheme="majorBidi" w:cstheme="majorBidi"/>
          <w:sz w:val="20"/>
          <w:szCs w:val="20"/>
        </w:rPr>
        <w:t>Students are involved in all of the</w:t>
      </w:r>
      <w:r w:rsidR="006415F8">
        <w:rPr>
          <w:rFonts w:asciiTheme="majorBidi" w:hAnsiTheme="majorBidi" w:cstheme="majorBidi"/>
          <w:sz w:val="20"/>
          <w:szCs w:val="20"/>
        </w:rPr>
        <w:t xml:space="preserve"> </w:t>
      </w:r>
      <w:r w:rsidR="006415F8" w:rsidRPr="00CC3707">
        <w:rPr>
          <w:rFonts w:asciiTheme="majorBidi" w:hAnsiTheme="majorBidi" w:cstheme="majorBidi"/>
          <w:sz w:val="20"/>
          <w:szCs w:val="20"/>
        </w:rPr>
        <w:t>hospital’s</w:t>
      </w:r>
      <w:r w:rsidRPr="00CC3707">
        <w:rPr>
          <w:rFonts w:asciiTheme="majorBidi" w:hAnsiTheme="majorBidi" w:cstheme="majorBidi"/>
          <w:sz w:val="20"/>
          <w:szCs w:val="20"/>
        </w:rPr>
        <w:t xml:space="preserve"> </w:t>
      </w:r>
      <w:r w:rsidR="006415F8" w:rsidRPr="00CC3707">
        <w:rPr>
          <w:rFonts w:asciiTheme="majorBidi" w:hAnsiTheme="majorBidi" w:cstheme="majorBidi"/>
          <w:sz w:val="20"/>
          <w:szCs w:val="20"/>
        </w:rPr>
        <w:t>teaching activities</w:t>
      </w:r>
      <w:r w:rsidRPr="00CC3707">
        <w:rPr>
          <w:rFonts w:asciiTheme="majorBidi" w:hAnsiTheme="majorBidi" w:cstheme="majorBidi"/>
          <w:sz w:val="20"/>
          <w:szCs w:val="20"/>
        </w:rPr>
        <w:t xml:space="preserve"> including attending morning reports, Journal Cl</w:t>
      </w:r>
      <w:r w:rsidR="006415F8">
        <w:rPr>
          <w:rFonts w:asciiTheme="majorBidi" w:hAnsiTheme="majorBidi" w:cstheme="majorBidi"/>
          <w:sz w:val="20"/>
          <w:szCs w:val="20"/>
        </w:rPr>
        <w:t xml:space="preserve">ubs, lectures, seminars </w:t>
      </w:r>
      <w:r w:rsidRPr="00CC3707">
        <w:rPr>
          <w:rFonts w:asciiTheme="majorBidi" w:hAnsiTheme="majorBidi" w:cstheme="majorBidi"/>
          <w:sz w:val="20"/>
          <w:szCs w:val="20"/>
        </w:rPr>
        <w:t>and Rounds. Upda</w:t>
      </w:r>
      <w:r w:rsidR="00841C15">
        <w:rPr>
          <w:rFonts w:asciiTheme="majorBidi" w:hAnsiTheme="majorBidi" w:cstheme="majorBidi"/>
          <w:sz w:val="20"/>
          <w:szCs w:val="20"/>
        </w:rPr>
        <w:t xml:space="preserve">tes on guidelines, Case study discussions </w:t>
      </w:r>
      <w:r w:rsidRPr="00CC3707">
        <w:rPr>
          <w:rFonts w:asciiTheme="majorBidi" w:hAnsiTheme="majorBidi" w:cstheme="majorBidi"/>
          <w:sz w:val="20"/>
          <w:szCs w:val="20"/>
        </w:rPr>
        <w:t>and other advances in Internal Medicine are usually a part of the Morning report</w:t>
      </w:r>
      <w:r w:rsidR="006415F8">
        <w:rPr>
          <w:rFonts w:asciiTheme="majorBidi" w:hAnsiTheme="majorBidi" w:cstheme="majorBidi"/>
          <w:sz w:val="20"/>
          <w:szCs w:val="20"/>
        </w:rPr>
        <w:t xml:space="preserve">, </w:t>
      </w:r>
      <w:r w:rsidR="006415F8" w:rsidRPr="00CC3707">
        <w:rPr>
          <w:rFonts w:asciiTheme="majorBidi" w:hAnsiTheme="majorBidi" w:cstheme="majorBidi"/>
          <w:sz w:val="20"/>
          <w:szCs w:val="20"/>
        </w:rPr>
        <w:t>Journal Cl</w:t>
      </w:r>
      <w:r w:rsidR="006415F8">
        <w:rPr>
          <w:rFonts w:asciiTheme="majorBidi" w:hAnsiTheme="majorBidi" w:cstheme="majorBidi"/>
          <w:sz w:val="20"/>
          <w:szCs w:val="20"/>
        </w:rPr>
        <w:t>ubs and Mid-day activities</w:t>
      </w:r>
      <w:r w:rsidRPr="00CC3707">
        <w:rPr>
          <w:rFonts w:asciiTheme="majorBidi" w:hAnsiTheme="majorBidi" w:cstheme="majorBidi"/>
          <w:sz w:val="20"/>
          <w:szCs w:val="20"/>
        </w:rPr>
        <w:t>. Students are involved in carrying out presentatio</w:t>
      </w:r>
      <w:r w:rsidR="006415F8">
        <w:rPr>
          <w:rFonts w:asciiTheme="majorBidi" w:hAnsiTheme="majorBidi" w:cstheme="majorBidi"/>
          <w:sz w:val="20"/>
          <w:szCs w:val="20"/>
        </w:rPr>
        <w:t>ns in selected topics and cases nominated by their teaching physicians.</w:t>
      </w:r>
    </w:p>
    <w:p w:rsidR="006415F8" w:rsidRDefault="006415F8" w:rsidP="006415F8">
      <w:pPr>
        <w:spacing w:after="0" w:line="240" w:lineRule="auto"/>
        <w:jc w:val="lowKashida"/>
        <w:rPr>
          <w:rFonts w:asciiTheme="majorBidi" w:hAnsiTheme="majorBidi" w:cstheme="majorBidi"/>
          <w:sz w:val="20"/>
          <w:szCs w:val="20"/>
        </w:rPr>
      </w:pPr>
    </w:p>
    <w:p w:rsidR="006415F8" w:rsidRPr="00841C15" w:rsidRDefault="006415F8" w:rsidP="00841C15">
      <w:pPr>
        <w:pStyle w:val="Heading1"/>
        <w:rPr>
          <w:lang w:val="en-US"/>
        </w:rPr>
      </w:pPr>
      <w:r w:rsidRPr="00841C15">
        <w:rPr>
          <w:lang w:val="en-US"/>
        </w:rPr>
        <w:t xml:space="preserve">Integration </w:t>
      </w:r>
      <w:r w:rsidR="00841C15" w:rsidRPr="00841C15">
        <w:rPr>
          <w:rFonts w:hint="cs"/>
          <w:lang w:val="en-US"/>
        </w:rPr>
        <w:t xml:space="preserve">with </w:t>
      </w:r>
      <w:r w:rsidRPr="00841C15">
        <w:rPr>
          <w:lang w:val="en-US"/>
        </w:rPr>
        <w:t xml:space="preserve">Health system and </w:t>
      </w:r>
      <w:r w:rsidR="00841C15">
        <w:rPr>
          <w:lang w:val="en-US"/>
        </w:rPr>
        <w:t>C</w:t>
      </w:r>
      <w:r w:rsidRPr="00841C15">
        <w:rPr>
          <w:lang w:val="en-US"/>
        </w:rPr>
        <w:t>ommunity</w:t>
      </w:r>
    </w:p>
    <w:p w:rsidR="006415F8" w:rsidRPr="006415F8" w:rsidRDefault="00841C15" w:rsidP="00841C15">
      <w:pPr>
        <w:spacing w:after="0" w:line="240" w:lineRule="auto"/>
        <w:jc w:val="lowKashida"/>
        <w:rPr>
          <w:rFonts w:asciiTheme="majorBidi" w:hAnsiTheme="majorBidi" w:cstheme="majorBidi"/>
          <w:sz w:val="20"/>
          <w:szCs w:val="20"/>
        </w:rPr>
      </w:pPr>
      <w:r>
        <w:rPr>
          <w:rFonts w:asciiTheme="majorBidi" w:hAnsiTheme="majorBidi" w:cstheme="majorBidi"/>
          <w:sz w:val="20"/>
          <w:szCs w:val="20"/>
        </w:rPr>
        <w:t>A valued focus on the most common diseases in the Palestinian community which includes DM, HTN, Thalassemia and others. This is more obvious in m</w:t>
      </w:r>
      <w:r w:rsidRPr="00841C15">
        <w:rPr>
          <w:rFonts w:asciiTheme="majorBidi" w:hAnsiTheme="majorBidi" w:cstheme="majorBidi"/>
          <w:sz w:val="20"/>
          <w:szCs w:val="20"/>
        </w:rPr>
        <w:t>orning report</w:t>
      </w:r>
      <w:r>
        <w:rPr>
          <w:rFonts w:asciiTheme="majorBidi" w:hAnsiTheme="majorBidi" w:cstheme="majorBidi"/>
          <w:sz w:val="20"/>
          <w:szCs w:val="20"/>
        </w:rPr>
        <w:t>s, journal clubs and m</w:t>
      </w:r>
      <w:r w:rsidRPr="00841C15">
        <w:rPr>
          <w:rFonts w:asciiTheme="majorBidi" w:hAnsiTheme="majorBidi" w:cstheme="majorBidi"/>
          <w:sz w:val="20"/>
          <w:szCs w:val="20"/>
        </w:rPr>
        <w:t>id-day activities</w:t>
      </w:r>
      <w:r>
        <w:rPr>
          <w:rFonts w:asciiTheme="majorBidi" w:hAnsiTheme="majorBidi" w:cstheme="majorBidi"/>
          <w:sz w:val="20"/>
          <w:szCs w:val="20"/>
        </w:rPr>
        <w:t>. Students are also in courage to do medical days that takes a picture of screening campaigns in the local Palestinian community that includes blood sugar levels, blood Pressure measurement, ophthalmic and ear examinations.</w:t>
      </w:r>
    </w:p>
    <w:p w:rsidR="000A00F2" w:rsidRDefault="000A00F2" w:rsidP="00531840">
      <w:pPr>
        <w:rPr>
          <w:rFonts w:asciiTheme="majorBidi" w:hAnsiTheme="majorBidi" w:cstheme="majorBidi"/>
          <w:sz w:val="24"/>
          <w:szCs w:val="24"/>
          <w:lang w:bidi="ar-JO"/>
        </w:rPr>
      </w:pPr>
    </w:p>
    <w:p w:rsidR="004A135B" w:rsidRDefault="004A135B" w:rsidP="00531840">
      <w:pPr>
        <w:rPr>
          <w:rFonts w:asciiTheme="majorBidi" w:hAnsiTheme="majorBidi" w:cstheme="majorBidi"/>
          <w:sz w:val="24"/>
          <w:szCs w:val="24"/>
          <w:lang w:bidi="ar-JO"/>
        </w:rPr>
      </w:pPr>
    </w:p>
    <w:p w:rsidR="007512CE" w:rsidRPr="009733AE" w:rsidRDefault="00865412" w:rsidP="008B27DA">
      <w:pPr>
        <w:pStyle w:val="ListParagraph"/>
        <w:numPr>
          <w:ilvl w:val="0"/>
          <w:numId w:val="1"/>
        </w:numPr>
        <w:rPr>
          <w:rFonts w:asciiTheme="majorBidi" w:hAnsiTheme="majorBidi" w:cstheme="majorBidi"/>
          <w:b/>
          <w:bCs/>
          <w:sz w:val="24"/>
          <w:szCs w:val="24"/>
        </w:rPr>
      </w:pPr>
      <w:r>
        <w:rPr>
          <w:rFonts w:asciiTheme="majorBidi" w:hAnsiTheme="majorBidi" w:cstheme="majorBidi"/>
          <w:b/>
          <w:bCs/>
          <w:sz w:val="24"/>
          <w:szCs w:val="24"/>
        </w:rPr>
        <w:t xml:space="preserve">Topics Covered </w:t>
      </w:r>
      <w:r w:rsidR="009733AE">
        <w:rPr>
          <w:rFonts w:asciiTheme="majorBidi" w:hAnsiTheme="majorBidi" w:cstheme="majorBidi"/>
          <w:b/>
          <w:bCs/>
          <w:sz w:val="24"/>
          <w:szCs w:val="24"/>
        </w:rPr>
        <w:t xml:space="preserve">in </w:t>
      </w:r>
      <w:r w:rsidR="007512CE" w:rsidRPr="009733AE">
        <w:rPr>
          <w:rFonts w:asciiTheme="majorBidi" w:hAnsiTheme="majorBidi" w:cstheme="majorBidi"/>
          <w:b/>
          <w:bCs/>
          <w:sz w:val="24"/>
          <w:szCs w:val="24"/>
        </w:rPr>
        <w:t>Clerkship</w:t>
      </w:r>
      <w:r w:rsidR="009733AE">
        <w:rPr>
          <w:rFonts w:asciiTheme="majorBidi" w:hAnsiTheme="majorBidi" w:cstheme="majorBidi"/>
          <w:b/>
          <w:bCs/>
          <w:sz w:val="24"/>
          <w:szCs w:val="24"/>
        </w:rPr>
        <w:t>s:</w:t>
      </w:r>
      <w:r w:rsidR="007512CE" w:rsidRPr="009733AE">
        <w:rPr>
          <w:rFonts w:asciiTheme="majorBidi" w:hAnsiTheme="majorBidi" w:cstheme="majorBidi"/>
          <w:b/>
          <w:bCs/>
          <w:sz w:val="24"/>
          <w:szCs w:val="24"/>
        </w:rPr>
        <w:t xml:space="preserve"> </w:t>
      </w:r>
    </w:p>
    <w:tbl>
      <w:tblPr>
        <w:tblStyle w:val="TableGrid"/>
        <w:tblW w:w="0" w:type="auto"/>
        <w:tblLook w:val="04A0" w:firstRow="1" w:lastRow="0" w:firstColumn="1" w:lastColumn="0" w:noHBand="0" w:noVBand="1"/>
      </w:tblPr>
      <w:tblGrid>
        <w:gridCol w:w="1525"/>
        <w:gridCol w:w="7105"/>
      </w:tblGrid>
      <w:tr w:rsidR="007512CE" w:rsidTr="00D215AE">
        <w:tc>
          <w:tcPr>
            <w:tcW w:w="1525" w:type="dxa"/>
            <w:shd w:val="clear" w:color="auto" w:fill="D9D9D9" w:themeFill="background1" w:themeFillShade="D9"/>
          </w:tcPr>
          <w:p w:rsidR="007512CE" w:rsidRPr="00865412" w:rsidRDefault="007512CE" w:rsidP="00531840">
            <w:pPr>
              <w:rPr>
                <w:rFonts w:asciiTheme="majorBidi" w:hAnsiTheme="majorBidi" w:cstheme="majorBidi"/>
                <w:b/>
                <w:bCs/>
                <w:sz w:val="24"/>
                <w:szCs w:val="24"/>
              </w:rPr>
            </w:pPr>
            <w:r w:rsidRPr="00865412">
              <w:rPr>
                <w:rFonts w:asciiTheme="majorBidi" w:hAnsiTheme="majorBidi" w:cstheme="majorBidi"/>
                <w:b/>
                <w:bCs/>
                <w:sz w:val="24"/>
                <w:szCs w:val="24"/>
              </w:rPr>
              <w:t>Week</w:t>
            </w:r>
          </w:p>
        </w:tc>
        <w:tc>
          <w:tcPr>
            <w:tcW w:w="7105" w:type="dxa"/>
            <w:shd w:val="clear" w:color="auto" w:fill="D9D9D9" w:themeFill="background1" w:themeFillShade="D9"/>
          </w:tcPr>
          <w:p w:rsidR="007512CE" w:rsidRPr="00865412" w:rsidRDefault="007512CE" w:rsidP="00531840">
            <w:pPr>
              <w:rPr>
                <w:rFonts w:asciiTheme="majorBidi" w:hAnsiTheme="majorBidi" w:cstheme="majorBidi"/>
                <w:b/>
                <w:bCs/>
                <w:sz w:val="24"/>
                <w:szCs w:val="24"/>
              </w:rPr>
            </w:pPr>
            <w:r w:rsidRPr="00865412">
              <w:rPr>
                <w:rFonts w:asciiTheme="majorBidi" w:hAnsiTheme="majorBidi" w:cstheme="majorBidi"/>
                <w:b/>
                <w:bCs/>
                <w:sz w:val="24"/>
                <w:szCs w:val="24"/>
              </w:rPr>
              <w:t>Topics</w:t>
            </w:r>
          </w:p>
        </w:tc>
      </w:tr>
      <w:tr w:rsidR="007512CE" w:rsidTr="00D215AE">
        <w:tc>
          <w:tcPr>
            <w:tcW w:w="1525" w:type="dxa"/>
          </w:tcPr>
          <w:p w:rsidR="007512CE" w:rsidRDefault="007512CE" w:rsidP="00531840">
            <w:pPr>
              <w:rPr>
                <w:rFonts w:asciiTheme="majorBidi" w:hAnsiTheme="majorBidi" w:cstheme="majorBidi"/>
                <w:sz w:val="24"/>
                <w:szCs w:val="24"/>
              </w:rPr>
            </w:pPr>
            <w:r>
              <w:rPr>
                <w:rFonts w:asciiTheme="majorBidi" w:hAnsiTheme="majorBidi" w:cstheme="majorBidi"/>
                <w:sz w:val="24"/>
                <w:szCs w:val="24"/>
              </w:rPr>
              <w:t>1</w:t>
            </w:r>
          </w:p>
        </w:tc>
        <w:tc>
          <w:tcPr>
            <w:tcW w:w="7105" w:type="dxa"/>
          </w:tcPr>
          <w:p w:rsidR="007512CE" w:rsidRDefault="00841C15" w:rsidP="00531840">
            <w:pPr>
              <w:rPr>
                <w:rFonts w:asciiTheme="majorBidi" w:hAnsiTheme="majorBidi" w:cstheme="majorBidi"/>
                <w:sz w:val="24"/>
                <w:szCs w:val="24"/>
              </w:rPr>
            </w:pPr>
            <w:r>
              <w:rPr>
                <w:rFonts w:asciiTheme="majorBidi" w:hAnsiTheme="majorBidi" w:cstheme="majorBidi"/>
                <w:sz w:val="24"/>
                <w:szCs w:val="24"/>
              </w:rPr>
              <w:t>History taking and Physical Examination</w:t>
            </w:r>
          </w:p>
        </w:tc>
      </w:tr>
      <w:tr w:rsidR="009733AE" w:rsidTr="00D215AE">
        <w:tc>
          <w:tcPr>
            <w:tcW w:w="1525" w:type="dxa"/>
          </w:tcPr>
          <w:p w:rsidR="009733AE" w:rsidRDefault="009733AE" w:rsidP="009733AE">
            <w:pPr>
              <w:rPr>
                <w:rFonts w:asciiTheme="majorBidi" w:hAnsiTheme="majorBidi" w:cstheme="majorBidi"/>
                <w:sz w:val="24"/>
                <w:szCs w:val="24"/>
              </w:rPr>
            </w:pPr>
            <w:r>
              <w:rPr>
                <w:rFonts w:asciiTheme="majorBidi" w:hAnsiTheme="majorBidi" w:cstheme="majorBidi"/>
                <w:sz w:val="24"/>
                <w:szCs w:val="24"/>
              </w:rPr>
              <w:t>2</w:t>
            </w:r>
          </w:p>
        </w:tc>
        <w:tc>
          <w:tcPr>
            <w:tcW w:w="7105" w:type="dxa"/>
          </w:tcPr>
          <w:p w:rsidR="009733AE" w:rsidRDefault="009733AE" w:rsidP="009733AE">
            <w:pPr>
              <w:rPr>
                <w:rFonts w:asciiTheme="majorBidi" w:hAnsiTheme="majorBidi" w:cstheme="majorBidi"/>
                <w:sz w:val="24"/>
                <w:szCs w:val="24"/>
              </w:rPr>
            </w:pPr>
            <w:r>
              <w:rPr>
                <w:rFonts w:asciiTheme="majorBidi" w:hAnsiTheme="majorBidi" w:cstheme="majorBidi"/>
                <w:bCs/>
              </w:rPr>
              <w:t>Cardiovascular s</w:t>
            </w:r>
            <w:r w:rsidRPr="009733AE">
              <w:rPr>
                <w:rFonts w:asciiTheme="majorBidi" w:hAnsiTheme="majorBidi" w:cstheme="majorBidi"/>
                <w:bCs/>
              </w:rPr>
              <w:t>ystem</w:t>
            </w:r>
          </w:p>
        </w:tc>
      </w:tr>
      <w:tr w:rsidR="009733AE" w:rsidTr="00D215AE">
        <w:tc>
          <w:tcPr>
            <w:tcW w:w="1525" w:type="dxa"/>
          </w:tcPr>
          <w:p w:rsidR="009733AE" w:rsidRDefault="009733AE" w:rsidP="009733AE">
            <w:pPr>
              <w:rPr>
                <w:rFonts w:asciiTheme="majorBidi" w:hAnsiTheme="majorBidi" w:cstheme="majorBidi"/>
                <w:sz w:val="24"/>
                <w:szCs w:val="24"/>
              </w:rPr>
            </w:pPr>
            <w:r>
              <w:rPr>
                <w:rFonts w:asciiTheme="majorBidi" w:hAnsiTheme="majorBidi" w:cstheme="majorBidi"/>
                <w:sz w:val="24"/>
                <w:szCs w:val="24"/>
              </w:rPr>
              <w:t>3</w:t>
            </w:r>
          </w:p>
        </w:tc>
        <w:tc>
          <w:tcPr>
            <w:tcW w:w="7105" w:type="dxa"/>
          </w:tcPr>
          <w:p w:rsidR="009733AE" w:rsidRPr="009733AE" w:rsidRDefault="009733AE" w:rsidP="009733AE">
            <w:pPr>
              <w:rPr>
                <w:rFonts w:asciiTheme="majorBidi" w:hAnsiTheme="majorBidi" w:cstheme="majorBidi"/>
                <w:bCs/>
                <w:sz w:val="24"/>
                <w:szCs w:val="24"/>
              </w:rPr>
            </w:pPr>
            <w:r w:rsidRPr="009733AE">
              <w:rPr>
                <w:rFonts w:asciiTheme="majorBidi" w:hAnsiTheme="majorBidi" w:cstheme="majorBidi"/>
                <w:bCs/>
              </w:rPr>
              <w:t xml:space="preserve">Respiratory </w:t>
            </w:r>
            <w:r>
              <w:rPr>
                <w:rFonts w:asciiTheme="majorBidi" w:hAnsiTheme="majorBidi" w:cstheme="majorBidi"/>
                <w:bCs/>
              </w:rPr>
              <w:t>system</w:t>
            </w:r>
          </w:p>
        </w:tc>
      </w:tr>
      <w:tr w:rsidR="009733AE" w:rsidTr="00D215AE">
        <w:tc>
          <w:tcPr>
            <w:tcW w:w="1525" w:type="dxa"/>
          </w:tcPr>
          <w:p w:rsidR="009733AE" w:rsidRDefault="009733AE" w:rsidP="009733AE">
            <w:pPr>
              <w:rPr>
                <w:rFonts w:asciiTheme="majorBidi" w:hAnsiTheme="majorBidi" w:cstheme="majorBidi"/>
                <w:sz w:val="24"/>
                <w:szCs w:val="24"/>
              </w:rPr>
            </w:pPr>
            <w:r>
              <w:rPr>
                <w:rFonts w:asciiTheme="majorBidi" w:hAnsiTheme="majorBidi" w:cstheme="majorBidi"/>
                <w:sz w:val="24"/>
                <w:szCs w:val="24"/>
              </w:rPr>
              <w:t>4</w:t>
            </w:r>
          </w:p>
        </w:tc>
        <w:tc>
          <w:tcPr>
            <w:tcW w:w="7105" w:type="dxa"/>
          </w:tcPr>
          <w:p w:rsidR="009733AE" w:rsidRPr="009733AE" w:rsidRDefault="009733AE" w:rsidP="009733AE">
            <w:pPr>
              <w:rPr>
                <w:rFonts w:asciiTheme="majorBidi" w:hAnsiTheme="majorBidi" w:cstheme="majorBidi"/>
                <w:bCs/>
                <w:sz w:val="24"/>
                <w:szCs w:val="24"/>
              </w:rPr>
            </w:pPr>
            <w:r w:rsidRPr="009733AE">
              <w:rPr>
                <w:rFonts w:asciiTheme="majorBidi" w:hAnsiTheme="majorBidi" w:cstheme="majorBidi"/>
                <w:bCs/>
              </w:rPr>
              <w:t>Gastrointestinal system</w:t>
            </w:r>
          </w:p>
        </w:tc>
      </w:tr>
      <w:tr w:rsidR="009733AE" w:rsidTr="00D215AE">
        <w:tc>
          <w:tcPr>
            <w:tcW w:w="1525" w:type="dxa"/>
          </w:tcPr>
          <w:p w:rsidR="009733AE" w:rsidRDefault="009733AE" w:rsidP="009733AE">
            <w:pPr>
              <w:rPr>
                <w:rFonts w:asciiTheme="majorBidi" w:hAnsiTheme="majorBidi" w:cstheme="majorBidi"/>
                <w:sz w:val="24"/>
                <w:szCs w:val="24"/>
              </w:rPr>
            </w:pPr>
            <w:r>
              <w:rPr>
                <w:rFonts w:asciiTheme="majorBidi" w:hAnsiTheme="majorBidi" w:cstheme="majorBidi"/>
                <w:sz w:val="24"/>
                <w:szCs w:val="24"/>
              </w:rPr>
              <w:t>5</w:t>
            </w:r>
          </w:p>
        </w:tc>
        <w:tc>
          <w:tcPr>
            <w:tcW w:w="7105" w:type="dxa"/>
          </w:tcPr>
          <w:p w:rsidR="009733AE" w:rsidRPr="009733AE" w:rsidRDefault="009733AE" w:rsidP="009733AE">
            <w:pPr>
              <w:rPr>
                <w:rFonts w:asciiTheme="majorBidi" w:hAnsiTheme="majorBidi" w:cstheme="majorBidi"/>
                <w:bCs/>
                <w:sz w:val="24"/>
                <w:szCs w:val="24"/>
              </w:rPr>
            </w:pPr>
            <w:r>
              <w:rPr>
                <w:rFonts w:asciiTheme="majorBidi" w:hAnsiTheme="majorBidi" w:cstheme="majorBidi"/>
                <w:bCs/>
              </w:rPr>
              <w:t>Geriatrics</w:t>
            </w:r>
          </w:p>
        </w:tc>
      </w:tr>
      <w:tr w:rsidR="009733AE" w:rsidTr="00D215AE">
        <w:tc>
          <w:tcPr>
            <w:tcW w:w="1525" w:type="dxa"/>
          </w:tcPr>
          <w:p w:rsidR="009733AE" w:rsidRDefault="009733AE" w:rsidP="009733AE">
            <w:pPr>
              <w:rPr>
                <w:rFonts w:asciiTheme="majorBidi" w:hAnsiTheme="majorBidi" w:cstheme="majorBidi"/>
                <w:sz w:val="24"/>
                <w:szCs w:val="24"/>
              </w:rPr>
            </w:pPr>
            <w:r>
              <w:rPr>
                <w:rFonts w:asciiTheme="majorBidi" w:hAnsiTheme="majorBidi" w:cstheme="majorBidi"/>
                <w:sz w:val="24"/>
                <w:szCs w:val="24"/>
              </w:rPr>
              <w:lastRenderedPageBreak/>
              <w:t>6</w:t>
            </w:r>
          </w:p>
        </w:tc>
        <w:tc>
          <w:tcPr>
            <w:tcW w:w="7105" w:type="dxa"/>
          </w:tcPr>
          <w:p w:rsidR="009733AE" w:rsidRPr="009733AE" w:rsidRDefault="009733AE" w:rsidP="009733AE">
            <w:pPr>
              <w:rPr>
                <w:rFonts w:asciiTheme="majorBidi" w:hAnsiTheme="majorBidi" w:cstheme="majorBidi"/>
                <w:bCs/>
                <w:color w:val="FF0000"/>
                <w:sz w:val="20"/>
                <w:szCs w:val="20"/>
              </w:rPr>
            </w:pPr>
            <w:r>
              <w:rPr>
                <w:rFonts w:asciiTheme="majorBidi" w:hAnsiTheme="majorBidi" w:cstheme="majorBidi"/>
                <w:bCs/>
              </w:rPr>
              <w:t>Nephrology</w:t>
            </w:r>
          </w:p>
        </w:tc>
      </w:tr>
      <w:tr w:rsidR="009733AE" w:rsidTr="00D215AE">
        <w:tc>
          <w:tcPr>
            <w:tcW w:w="1525" w:type="dxa"/>
          </w:tcPr>
          <w:p w:rsidR="009733AE" w:rsidRDefault="009733AE" w:rsidP="009733AE">
            <w:pPr>
              <w:rPr>
                <w:rFonts w:asciiTheme="majorBidi" w:hAnsiTheme="majorBidi" w:cstheme="majorBidi"/>
                <w:sz w:val="24"/>
                <w:szCs w:val="24"/>
              </w:rPr>
            </w:pPr>
            <w:r>
              <w:rPr>
                <w:rFonts w:asciiTheme="majorBidi" w:hAnsiTheme="majorBidi" w:cstheme="majorBidi"/>
                <w:sz w:val="24"/>
                <w:szCs w:val="24"/>
              </w:rPr>
              <w:t>7</w:t>
            </w:r>
          </w:p>
        </w:tc>
        <w:tc>
          <w:tcPr>
            <w:tcW w:w="7105" w:type="dxa"/>
          </w:tcPr>
          <w:p w:rsidR="009733AE" w:rsidRPr="009733AE" w:rsidRDefault="009733AE" w:rsidP="009733AE">
            <w:pPr>
              <w:rPr>
                <w:rFonts w:asciiTheme="majorBidi" w:hAnsiTheme="majorBidi" w:cstheme="majorBidi"/>
                <w:bCs/>
                <w:sz w:val="24"/>
                <w:szCs w:val="24"/>
              </w:rPr>
            </w:pPr>
            <w:r w:rsidRPr="009733AE">
              <w:rPr>
                <w:rFonts w:asciiTheme="majorBidi" w:hAnsiTheme="majorBidi" w:cstheme="majorBidi"/>
                <w:bCs/>
              </w:rPr>
              <w:t>Musculoskeletal system</w:t>
            </w:r>
          </w:p>
        </w:tc>
      </w:tr>
      <w:tr w:rsidR="009733AE" w:rsidTr="00D215AE">
        <w:tc>
          <w:tcPr>
            <w:tcW w:w="1525" w:type="dxa"/>
          </w:tcPr>
          <w:p w:rsidR="009733AE" w:rsidRDefault="009733AE" w:rsidP="009733AE">
            <w:pPr>
              <w:rPr>
                <w:rFonts w:asciiTheme="majorBidi" w:hAnsiTheme="majorBidi" w:cstheme="majorBidi"/>
                <w:sz w:val="24"/>
                <w:szCs w:val="24"/>
              </w:rPr>
            </w:pPr>
            <w:r>
              <w:rPr>
                <w:rFonts w:asciiTheme="majorBidi" w:hAnsiTheme="majorBidi" w:cstheme="majorBidi"/>
                <w:sz w:val="24"/>
                <w:szCs w:val="24"/>
              </w:rPr>
              <w:t>8</w:t>
            </w:r>
          </w:p>
        </w:tc>
        <w:tc>
          <w:tcPr>
            <w:tcW w:w="7105" w:type="dxa"/>
          </w:tcPr>
          <w:p w:rsidR="009733AE" w:rsidRPr="009733AE" w:rsidRDefault="009733AE" w:rsidP="009733AE">
            <w:pPr>
              <w:rPr>
                <w:rFonts w:asciiTheme="majorBidi" w:hAnsiTheme="majorBidi" w:cstheme="majorBidi"/>
                <w:bCs/>
                <w:sz w:val="24"/>
                <w:szCs w:val="24"/>
              </w:rPr>
            </w:pPr>
            <w:r w:rsidRPr="009733AE">
              <w:rPr>
                <w:rFonts w:asciiTheme="majorBidi" w:hAnsiTheme="majorBidi" w:cstheme="majorBidi"/>
                <w:bCs/>
                <w:spacing w:val="2"/>
              </w:rPr>
              <w:t>Rheumatology</w:t>
            </w:r>
          </w:p>
        </w:tc>
      </w:tr>
      <w:tr w:rsidR="009733AE" w:rsidTr="00D215AE">
        <w:tc>
          <w:tcPr>
            <w:tcW w:w="1525" w:type="dxa"/>
          </w:tcPr>
          <w:p w:rsidR="009733AE" w:rsidRDefault="009733AE" w:rsidP="009733AE">
            <w:pPr>
              <w:rPr>
                <w:rFonts w:asciiTheme="majorBidi" w:hAnsiTheme="majorBidi" w:cstheme="majorBidi"/>
                <w:sz w:val="24"/>
                <w:szCs w:val="24"/>
              </w:rPr>
            </w:pPr>
            <w:r>
              <w:rPr>
                <w:rFonts w:asciiTheme="majorBidi" w:hAnsiTheme="majorBidi" w:cstheme="majorBidi"/>
                <w:sz w:val="24"/>
                <w:szCs w:val="24"/>
              </w:rPr>
              <w:t>9</w:t>
            </w:r>
          </w:p>
        </w:tc>
        <w:tc>
          <w:tcPr>
            <w:tcW w:w="7105" w:type="dxa"/>
          </w:tcPr>
          <w:p w:rsidR="009733AE" w:rsidRPr="009733AE" w:rsidRDefault="009733AE" w:rsidP="009733AE">
            <w:pPr>
              <w:rPr>
                <w:rFonts w:asciiTheme="majorBidi" w:hAnsiTheme="majorBidi" w:cstheme="majorBidi"/>
                <w:bCs/>
                <w:sz w:val="24"/>
                <w:szCs w:val="24"/>
              </w:rPr>
            </w:pPr>
            <w:r w:rsidRPr="009733AE">
              <w:rPr>
                <w:rFonts w:asciiTheme="majorBidi" w:hAnsiTheme="majorBidi" w:cstheme="majorBidi"/>
                <w:bCs/>
              </w:rPr>
              <w:t>Hematology</w:t>
            </w:r>
          </w:p>
        </w:tc>
      </w:tr>
      <w:tr w:rsidR="009733AE" w:rsidTr="00D215AE">
        <w:tc>
          <w:tcPr>
            <w:tcW w:w="1525" w:type="dxa"/>
          </w:tcPr>
          <w:p w:rsidR="009733AE" w:rsidRDefault="009733AE" w:rsidP="009733AE">
            <w:pPr>
              <w:rPr>
                <w:rFonts w:asciiTheme="majorBidi" w:hAnsiTheme="majorBidi" w:cstheme="majorBidi"/>
                <w:sz w:val="24"/>
                <w:szCs w:val="24"/>
              </w:rPr>
            </w:pPr>
            <w:r>
              <w:rPr>
                <w:rFonts w:asciiTheme="majorBidi" w:hAnsiTheme="majorBidi" w:cstheme="majorBidi"/>
                <w:sz w:val="24"/>
                <w:szCs w:val="24"/>
              </w:rPr>
              <w:t>10</w:t>
            </w:r>
          </w:p>
        </w:tc>
        <w:tc>
          <w:tcPr>
            <w:tcW w:w="7105" w:type="dxa"/>
          </w:tcPr>
          <w:p w:rsidR="009733AE" w:rsidRPr="009733AE" w:rsidRDefault="009733AE" w:rsidP="009733AE">
            <w:pPr>
              <w:rPr>
                <w:rFonts w:asciiTheme="majorBidi" w:hAnsiTheme="majorBidi" w:cstheme="majorBidi"/>
                <w:bCs/>
                <w:sz w:val="24"/>
                <w:szCs w:val="24"/>
              </w:rPr>
            </w:pPr>
            <w:r w:rsidRPr="009733AE">
              <w:rPr>
                <w:rFonts w:asciiTheme="majorBidi" w:hAnsiTheme="majorBidi" w:cstheme="majorBidi"/>
                <w:bCs/>
              </w:rPr>
              <w:t xml:space="preserve">Endocrinology </w:t>
            </w:r>
            <w:r>
              <w:rPr>
                <w:rFonts w:asciiTheme="majorBidi" w:hAnsiTheme="majorBidi" w:cstheme="majorBidi"/>
                <w:bCs/>
                <w:spacing w:val="-3"/>
              </w:rPr>
              <w:t>system</w:t>
            </w:r>
          </w:p>
        </w:tc>
      </w:tr>
      <w:tr w:rsidR="009733AE" w:rsidTr="00D215AE">
        <w:tc>
          <w:tcPr>
            <w:tcW w:w="1525" w:type="dxa"/>
          </w:tcPr>
          <w:p w:rsidR="009733AE" w:rsidRDefault="009733AE" w:rsidP="009733AE">
            <w:pPr>
              <w:rPr>
                <w:rFonts w:asciiTheme="majorBidi" w:hAnsiTheme="majorBidi" w:cstheme="majorBidi"/>
                <w:sz w:val="24"/>
                <w:szCs w:val="24"/>
              </w:rPr>
            </w:pPr>
            <w:r>
              <w:rPr>
                <w:rFonts w:asciiTheme="majorBidi" w:hAnsiTheme="majorBidi" w:cstheme="majorBidi"/>
                <w:sz w:val="24"/>
                <w:szCs w:val="24"/>
              </w:rPr>
              <w:t>11</w:t>
            </w:r>
          </w:p>
        </w:tc>
        <w:tc>
          <w:tcPr>
            <w:tcW w:w="7105" w:type="dxa"/>
          </w:tcPr>
          <w:p w:rsidR="009733AE" w:rsidRPr="009733AE" w:rsidRDefault="009733AE" w:rsidP="009733AE">
            <w:pPr>
              <w:rPr>
                <w:rFonts w:asciiTheme="majorBidi" w:hAnsiTheme="majorBidi" w:cstheme="majorBidi"/>
                <w:bCs/>
                <w:sz w:val="24"/>
                <w:szCs w:val="24"/>
              </w:rPr>
            </w:pPr>
            <w:r>
              <w:rPr>
                <w:rFonts w:asciiTheme="majorBidi" w:hAnsiTheme="majorBidi" w:cstheme="majorBidi"/>
                <w:bCs/>
              </w:rPr>
              <w:t>Neurology</w:t>
            </w:r>
          </w:p>
        </w:tc>
      </w:tr>
      <w:tr w:rsidR="009733AE" w:rsidTr="00D215AE">
        <w:tc>
          <w:tcPr>
            <w:tcW w:w="1525" w:type="dxa"/>
          </w:tcPr>
          <w:p w:rsidR="009733AE" w:rsidRDefault="009733AE" w:rsidP="009733AE">
            <w:pPr>
              <w:rPr>
                <w:rFonts w:asciiTheme="majorBidi" w:hAnsiTheme="majorBidi" w:cstheme="majorBidi"/>
                <w:sz w:val="24"/>
                <w:szCs w:val="24"/>
              </w:rPr>
            </w:pPr>
            <w:r>
              <w:rPr>
                <w:rFonts w:asciiTheme="majorBidi" w:hAnsiTheme="majorBidi" w:cstheme="majorBidi"/>
                <w:sz w:val="24"/>
                <w:szCs w:val="24"/>
              </w:rPr>
              <w:t>12</w:t>
            </w:r>
          </w:p>
        </w:tc>
        <w:tc>
          <w:tcPr>
            <w:tcW w:w="7105" w:type="dxa"/>
          </w:tcPr>
          <w:p w:rsidR="009733AE" w:rsidRPr="009733AE" w:rsidRDefault="009733AE" w:rsidP="009733AE">
            <w:pPr>
              <w:rPr>
                <w:rFonts w:asciiTheme="majorBidi" w:hAnsiTheme="majorBidi" w:cstheme="majorBidi"/>
                <w:bCs/>
                <w:sz w:val="24"/>
                <w:szCs w:val="24"/>
              </w:rPr>
            </w:pPr>
            <w:r>
              <w:rPr>
                <w:rFonts w:asciiTheme="majorBidi" w:hAnsiTheme="majorBidi" w:cstheme="majorBidi"/>
                <w:bCs/>
              </w:rPr>
              <w:t>Oncology</w:t>
            </w:r>
          </w:p>
        </w:tc>
      </w:tr>
      <w:tr w:rsidR="007512CE" w:rsidTr="00D215AE">
        <w:tc>
          <w:tcPr>
            <w:tcW w:w="1525" w:type="dxa"/>
          </w:tcPr>
          <w:p w:rsidR="007512CE" w:rsidRDefault="007512CE" w:rsidP="00531840">
            <w:pPr>
              <w:rPr>
                <w:rFonts w:asciiTheme="majorBidi" w:hAnsiTheme="majorBidi" w:cstheme="majorBidi"/>
                <w:sz w:val="24"/>
                <w:szCs w:val="24"/>
              </w:rPr>
            </w:pPr>
            <w:r>
              <w:rPr>
                <w:rFonts w:asciiTheme="majorBidi" w:hAnsiTheme="majorBidi" w:cstheme="majorBidi"/>
                <w:sz w:val="24"/>
                <w:szCs w:val="24"/>
              </w:rPr>
              <w:t>Note:</w:t>
            </w:r>
          </w:p>
        </w:tc>
        <w:tc>
          <w:tcPr>
            <w:tcW w:w="7105" w:type="dxa"/>
          </w:tcPr>
          <w:p w:rsidR="007512CE" w:rsidRDefault="009733AE" w:rsidP="008B27DA">
            <w:pPr>
              <w:pStyle w:val="ListParagraph"/>
              <w:numPr>
                <w:ilvl w:val="0"/>
                <w:numId w:val="1"/>
              </w:numPr>
              <w:rPr>
                <w:rFonts w:asciiTheme="majorBidi" w:hAnsiTheme="majorBidi" w:cstheme="majorBidi"/>
                <w:sz w:val="24"/>
                <w:szCs w:val="24"/>
              </w:rPr>
            </w:pPr>
            <w:r w:rsidRPr="00971624">
              <w:rPr>
                <w:rFonts w:asciiTheme="majorBidi" w:hAnsiTheme="majorBidi" w:cstheme="majorBidi"/>
                <w:sz w:val="24"/>
                <w:szCs w:val="24"/>
              </w:rPr>
              <w:t>Not all Students have the same order of the weeks’ topics. This is a rough distribution of the topics to weeks, sometimes some topics takes more than one week, others take less. Moreover, it also depends on the attending physician specialty. By the end of the clerkship every student should cover all the above mentioned topics.</w:t>
            </w:r>
          </w:p>
          <w:p w:rsidR="00971624" w:rsidRPr="00971624" w:rsidRDefault="00971624" w:rsidP="008B27DA">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Students have a total of 2 weeks were they are trained in a special simulating Lab (skills lab).</w:t>
            </w:r>
          </w:p>
        </w:tc>
      </w:tr>
    </w:tbl>
    <w:p w:rsidR="007512CE" w:rsidRDefault="007512CE" w:rsidP="00531840">
      <w:pPr>
        <w:rPr>
          <w:rFonts w:asciiTheme="majorBidi" w:hAnsiTheme="majorBidi" w:cstheme="majorBidi"/>
          <w:sz w:val="24"/>
          <w:szCs w:val="24"/>
        </w:rPr>
      </w:pPr>
    </w:p>
    <w:p w:rsidR="009733AE" w:rsidRDefault="009733AE" w:rsidP="009733AE">
      <w:pPr>
        <w:pStyle w:val="Heading1"/>
        <w:rPr>
          <w:rtl/>
        </w:rPr>
      </w:pPr>
      <w:r w:rsidRPr="00DD52C5">
        <w:rPr>
          <w:rtl/>
        </w:rPr>
        <w:t>Assessment</w:t>
      </w:r>
    </w:p>
    <w:p w:rsidR="009733AE" w:rsidRPr="00DD52C5" w:rsidRDefault="009733AE" w:rsidP="009733AE">
      <w:pPr>
        <w:pStyle w:val="Heading1"/>
        <w:rPr>
          <w:rtl/>
        </w:rPr>
      </w:pP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7"/>
        <w:gridCol w:w="4126"/>
        <w:gridCol w:w="2625"/>
      </w:tblGrid>
      <w:tr w:rsidR="00681EF7" w:rsidRPr="00DD52C5" w:rsidTr="00681EF7">
        <w:trPr>
          <w:trHeight w:val="361"/>
        </w:trPr>
        <w:tc>
          <w:tcPr>
            <w:tcW w:w="1957" w:type="dxa"/>
          </w:tcPr>
          <w:p w:rsidR="00681EF7" w:rsidRPr="00DD52C5" w:rsidRDefault="00681EF7" w:rsidP="00B96AF3">
            <w:pPr>
              <w:tabs>
                <w:tab w:val="left" w:pos="360"/>
              </w:tabs>
              <w:rPr>
                <w:rFonts w:asciiTheme="majorBidi" w:hAnsiTheme="majorBidi" w:cstheme="majorBidi"/>
                <w:b/>
                <w:bCs/>
              </w:rPr>
            </w:pPr>
            <w:r w:rsidRPr="00DD52C5">
              <w:rPr>
                <w:rFonts w:asciiTheme="majorBidi" w:hAnsiTheme="majorBidi" w:cstheme="majorBidi"/>
                <w:b/>
                <w:bCs/>
              </w:rPr>
              <w:t>Exam Format</w:t>
            </w:r>
          </w:p>
        </w:tc>
        <w:tc>
          <w:tcPr>
            <w:tcW w:w="4126" w:type="dxa"/>
          </w:tcPr>
          <w:p w:rsidR="00681EF7" w:rsidRPr="00DD52C5" w:rsidRDefault="00681EF7" w:rsidP="00D64D1F">
            <w:pPr>
              <w:tabs>
                <w:tab w:val="left" w:pos="360"/>
              </w:tabs>
              <w:jc w:val="center"/>
              <w:rPr>
                <w:rFonts w:asciiTheme="majorBidi" w:hAnsiTheme="majorBidi" w:cstheme="majorBidi"/>
                <w:b/>
                <w:bCs/>
              </w:rPr>
            </w:pPr>
            <w:r>
              <w:rPr>
                <w:rFonts w:asciiTheme="majorBidi" w:hAnsiTheme="majorBidi" w:cstheme="majorBidi"/>
                <w:b/>
                <w:bCs/>
              </w:rPr>
              <w:t>Note</w:t>
            </w:r>
          </w:p>
        </w:tc>
        <w:tc>
          <w:tcPr>
            <w:tcW w:w="2625" w:type="dxa"/>
          </w:tcPr>
          <w:p w:rsidR="00681EF7" w:rsidRPr="00DD52C5" w:rsidRDefault="00681EF7" w:rsidP="00B96AF3">
            <w:pPr>
              <w:tabs>
                <w:tab w:val="left" w:pos="360"/>
              </w:tabs>
              <w:rPr>
                <w:rFonts w:asciiTheme="majorBidi" w:hAnsiTheme="majorBidi" w:cstheme="majorBidi"/>
                <w:b/>
                <w:bCs/>
              </w:rPr>
            </w:pPr>
            <w:r w:rsidRPr="00DD52C5">
              <w:rPr>
                <w:rFonts w:asciiTheme="majorBidi" w:hAnsiTheme="majorBidi" w:cstheme="majorBidi"/>
                <w:b/>
                <w:bCs/>
              </w:rPr>
              <w:t>Weight (%)</w:t>
            </w:r>
          </w:p>
        </w:tc>
      </w:tr>
      <w:tr w:rsidR="00681EF7" w:rsidRPr="00DD52C5" w:rsidTr="00681EF7">
        <w:trPr>
          <w:trHeight w:val="304"/>
        </w:trPr>
        <w:tc>
          <w:tcPr>
            <w:tcW w:w="1957" w:type="dxa"/>
          </w:tcPr>
          <w:p w:rsidR="00681EF7" w:rsidRPr="00DD52C5" w:rsidRDefault="00681EF7" w:rsidP="00B96AF3">
            <w:pPr>
              <w:tabs>
                <w:tab w:val="left" w:pos="360"/>
              </w:tabs>
              <w:rPr>
                <w:rFonts w:asciiTheme="majorBidi" w:hAnsiTheme="majorBidi" w:cstheme="majorBidi"/>
                <w:bCs/>
              </w:rPr>
            </w:pPr>
            <w:r w:rsidRPr="00DD52C5">
              <w:rPr>
                <w:rFonts w:asciiTheme="majorBidi" w:hAnsiTheme="majorBidi" w:cstheme="majorBidi"/>
                <w:bCs/>
              </w:rPr>
              <w:t>OSCE-exam</w:t>
            </w:r>
          </w:p>
        </w:tc>
        <w:tc>
          <w:tcPr>
            <w:tcW w:w="4126" w:type="dxa"/>
          </w:tcPr>
          <w:p w:rsidR="00681EF7" w:rsidRDefault="00681EF7" w:rsidP="00D64D1F">
            <w:pPr>
              <w:tabs>
                <w:tab w:val="left" w:pos="360"/>
              </w:tabs>
              <w:jc w:val="both"/>
              <w:rPr>
                <w:rFonts w:asciiTheme="majorBidi" w:hAnsiTheme="majorBidi" w:cstheme="majorBidi"/>
                <w:bCs/>
              </w:rPr>
            </w:pPr>
            <w:r>
              <w:rPr>
                <w:rFonts w:asciiTheme="majorBidi" w:hAnsiTheme="majorBidi" w:cstheme="majorBidi"/>
                <w:bCs/>
              </w:rPr>
              <w:t>Practical</w:t>
            </w:r>
            <w:r w:rsidRPr="00681EF7">
              <w:rPr>
                <w:rFonts w:asciiTheme="majorBidi" w:hAnsiTheme="majorBidi" w:cstheme="majorBidi"/>
                <w:bCs/>
              </w:rPr>
              <w:t xml:space="preserve"> exams done after </w:t>
            </w:r>
            <w:r>
              <w:rPr>
                <w:rFonts w:asciiTheme="majorBidi" w:hAnsiTheme="majorBidi" w:cstheme="majorBidi"/>
                <w:bCs/>
              </w:rPr>
              <w:t>the end of the clerkship</w:t>
            </w:r>
            <w:r w:rsidRPr="00681EF7">
              <w:rPr>
                <w:rFonts w:asciiTheme="majorBidi" w:hAnsiTheme="majorBidi" w:cstheme="majorBidi"/>
                <w:bCs/>
              </w:rPr>
              <w:t xml:space="preserve"> on real patients to evaluate the medical knowledge of students, </w:t>
            </w:r>
            <w:r w:rsidR="00D64D1F">
              <w:rPr>
                <w:rFonts w:asciiTheme="majorBidi" w:hAnsiTheme="majorBidi" w:cstheme="majorBidi"/>
                <w:bCs/>
              </w:rPr>
              <w:t>ability to take medical history, c</w:t>
            </w:r>
            <w:r w:rsidRPr="00681EF7">
              <w:rPr>
                <w:rFonts w:asciiTheme="majorBidi" w:hAnsiTheme="majorBidi" w:cstheme="majorBidi"/>
                <w:bCs/>
              </w:rPr>
              <w:t>linical skills</w:t>
            </w:r>
            <w:r>
              <w:rPr>
                <w:rFonts w:asciiTheme="majorBidi" w:hAnsiTheme="majorBidi" w:cstheme="majorBidi"/>
                <w:bCs/>
              </w:rPr>
              <w:t xml:space="preserve"> and</w:t>
            </w:r>
            <w:r w:rsidRPr="00681EF7">
              <w:rPr>
                <w:rFonts w:asciiTheme="majorBidi" w:hAnsiTheme="majorBidi" w:cstheme="majorBidi"/>
                <w:bCs/>
              </w:rPr>
              <w:t xml:space="preserve"> </w:t>
            </w:r>
            <w:r w:rsidR="00D64D1F">
              <w:rPr>
                <w:rFonts w:asciiTheme="majorBidi" w:hAnsiTheme="majorBidi" w:cstheme="majorBidi"/>
                <w:bCs/>
              </w:rPr>
              <w:t xml:space="preserve">communication </w:t>
            </w:r>
            <w:r>
              <w:rPr>
                <w:rFonts w:asciiTheme="majorBidi" w:hAnsiTheme="majorBidi" w:cstheme="majorBidi"/>
                <w:bCs/>
              </w:rPr>
              <w:t xml:space="preserve">with patients. It includes 5-6 stations each of 7 </w:t>
            </w:r>
            <w:r w:rsidR="00D64D1F">
              <w:rPr>
                <w:rFonts w:asciiTheme="majorBidi" w:hAnsiTheme="majorBidi" w:cstheme="majorBidi"/>
                <w:bCs/>
              </w:rPr>
              <w:t>minutes’</w:t>
            </w:r>
            <w:r>
              <w:rPr>
                <w:rFonts w:asciiTheme="majorBidi" w:hAnsiTheme="majorBidi" w:cstheme="majorBidi"/>
                <w:bCs/>
              </w:rPr>
              <w:t xml:space="preserve"> duration. 1-2 of these </w:t>
            </w:r>
            <w:r w:rsidR="00D64D1F">
              <w:rPr>
                <w:rFonts w:asciiTheme="majorBidi" w:hAnsiTheme="majorBidi" w:cstheme="majorBidi"/>
                <w:bCs/>
              </w:rPr>
              <w:t>stations are dry in which students answer cases-questions based on their knowledge in X-Ray, ECG, ABGs and other related basic imaging and tests.</w:t>
            </w:r>
          </w:p>
        </w:tc>
        <w:tc>
          <w:tcPr>
            <w:tcW w:w="2625" w:type="dxa"/>
            <w:vAlign w:val="center"/>
          </w:tcPr>
          <w:p w:rsidR="00681EF7" w:rsidRPr="00DD52C5" w:rsidRDefault="00681EF7" w:rsidP="00681EF7">
            <w:pPr>
              <w:tabs>
                <w:tab w:val="left" w:pos="360"/>
              </w:tabs>
              <w:jc w:val="center"/>
              <w:rPr>
                <w:rFonts w:asciiTheme="majorBidi" w:hAnsiTheme="majorBidi" w:cstheme="majorBidi"/>
                <w:bCs/>
              </w:rPr>
            </w:pPr>
            <w:r>
              <w:rPr>
                <w:rFonts w:asciiTheme="majorBidi" w:hAnsiTheme="majorBidi" w:cstheme="majorBidi"/>
                <w:bCs/>
              </w:rPr>
              <w:t>25</w:t>
            </w:r>
            <w:r w:rsidRPr="00DD52C5">
              <w:rPr>
                <w:rFonts w:asciiTheme="majorBidi" w:hAnsiTheme="majorBidi" w:cstheme="majorBidi"/>
                <w:bCs/>
              </w:rPr>
              <w:t>%</w:t>
            </w:r>
          </w:p>
        </w:tc>
      </w:tr>
      <w:tr w:rsidR="00681EF7" w:rsidRPr="00DD52C5" w:rsidTr="00681EF7">
        <w:trPr>
          <w:trHeight w:val="304"/>
        </w:trPr>
        <w:tc>
          <w:tcPr>
            <w:tcW w:w="1957" w:type="dxa"/>
          </w:tcPr>
          <w:p w:rsidR="00681EF7" w:rsidRPr="00DD52C5" w:rsidRDefault="00681EF7" w:rsidP="00B96AF3">
            <w:pPr>
              <w:tabs>
                <w:tab w:val="left" w:pos="360"/>
              </w:tabs>
              <w:rPr>
                <w:rFonts w:asciiTheme="majorBidi" w:hAnsiTheme="majorBidi" w:cstheme="majorBidi"/>
                <w:bCs/>
              </w:rPr>
            </w:pPr>
            <w:r w:rsidRPr="00DD52C5">
              <w:rPr>
                <w:rFonts w:asciiTheme="majorBidi" w:hAnsiTheme="majorBidi" w:cstheme="majorBidi"/>
                <w:bCs/>
              </w:rPr>
              <w:t>Written exam</w:t>
            </w:r>
          </w:p>
        </w:tc>
        <w:tc>
          <w:tcPr>
            <w:tcW w:w="4126" w:type="dxa"/>
          </w:tcPr>
          <w:p w:rsidR="00681EF7" w:rsidRDefault="00D64D1F" w:rsidP="00D64D1F">
            <w:pPr>
              <w:tabs>
                <w:tab w:val="left" w:pos="360"/>
              </w:tabs>
              <w:jc w:val="both"/>
              <w:rPr>
                <w:rFonts w:asciiTheme="majorBidi" w:hAnsiTheme="majorBidi" w:cstheme="majorBidi"/>
                <w:bCs/>
              </w:rPr>
            </w:pPr>
            <w:r>
              <w:rPr>
                <w:rFonts w:asciiTheme="majorBidi" w:hAnsiTheme="majorBidi" w:cstheme="majorBidi"/>
                <w:bCs/>
              </w:rPr>
              <w:t>An exam</w:t>
            </w:r>
            <w:r w:rsidRPr="00D64D1F">
              <w:rPr>
                <w:rFonts w:asciiTheme="majorBidi" w:hAnsiTheme="majorBidi" w:cstheme="majorBidi"/>
                <w:bCs/>
              </w:rPr>
              <w:t xml:space="preserve"> done at the end of </w:t>
            </w:r>
            <w:r>
              <w:rPr>
                <w:rFonts w:asciiTheme="majorBidi" w:hAnsiTheme="majorBidi" w:cstheme="majorBidi"/>
                <w:bCs/>
              </w:rPr>
              <w:t>the academic</w:t>
            </w:r>
            <w:r w:rsidRPr="00D64D1F">
              <w:rPr>
                <w:rFonts w:asciiTheme="majorBidi" w:hAnsiTheme="majorBidi" w:cstheme="majorBidi"/>
                <w:bCs/>
              </w:rPr>
              <w:t xml:space="preserve"> year to evaluate the medical knowledge. Moreover, these exams were provided from the National Board of Medical Examiners (NBME) in USA which is an independent, not-for-profit organization that serves the public through its high- quality assessments of healthcare professionals.</w:t>
            </w:r>
          </w:p>
        </w:tc>
        <w:tc>
          <w:tcPr>
            <w:tcW w:w="2625" w:type="dxa"/>
            <w:vAlign w:val="center"/>
          </w:tcPr>
          <w:p w:rsidR="00681EF7" w:rsidRPr="00DD52C5" w:rsidRDefault="00681EF7" w:rsidP="00681EF7">
            <w:pPr>
              <w:tabs>
                <w:tab w:val="left" w:pos="360"/>
              </w:tabs>
              <w:jc w:val="center"/>
              <w:rPr>
                <w:rFonts w:asciiTheme="majorBidi" w:hAnsiTheme="majorBidi" w:cstheme="majorBidi"/>
                <w:bCs/>
              </w:rPr>
            </w:pPr>
            <w:r>
              <w:rPr>
                <w:rFonts w:asciiTheme="majorBidi" w:hAnsiTheme="majorBidi" w:cstheme="majorBidi"/>
                <w:bCs/>
              </w:rPr>
              <w:t>60</w:t>
            </w:r>
            <w:r w:rsidRPr="00DD52C5">
              <w:rPr>
                <w:rFonts w:asciiTheme="majorBidi" w:hAnsiTheme="majorBidi" w:cstheme="majorBidi"/>
                <w:bCs/>
              </w:rPr>
              <w:t>%</w:t>
            </w:r>
          </w:p>
        </w:tc>
      </w:tr>
      <w:tr w:rsidR="00681EF7" w:rsidRPr="00DD52C5" w:rsidTr="00681EF7">
        <w:trPr>
          <w:trHeight w:val="311"/>
        </w:trPr>
        <w:tc>
          <w:tcPr>
            <w:tcW w:w="1957" w:type="dxa"/>
          </w:tcPr>
          <w:p w:rsidR="00681EF7" w:rsidRPr="00DD52C5" w:rsidRDefault="00681EF7" w:rsidP="00681EF7">
            <w:pPr>
              <w:tabs>
                <w:tab w:val="left" w:pos="360"/>
              </w:tabs>
              <w:rPr>
                <w:rFonts w:asciiTheme="majorBidi" w:hAnsiTheme="majorBidi" w:cstheme="majorBidi"/>
                <w:bCs/>
              </w:rPr>
            </w:pPr>
            <w:r w:rsidRPr="00DD52C5">
              <w:rPr>
                <w:rFonts w:asciiTheme="majorBidi" w:hAnsiTheme="majorBidi" w:cstheme="majorBidi"/>
                <w:bCs/>
              </w:rPr>
              <w:t>Evaluation</w:t>
            </w:r>
            <w:r>
              <w:rPr>
                <w:rFonts w:asciiTheme="majorBidi" w:hAnsiTheme="majorBidi" w:cstheme="majorBidi"/>
                <w:bCs/>
              </w:rPr>
              <w:t xml:space="preserve"> </w:t>
            </w:r>
          </w:p>
        </w:tc>
        <w:tc>
          <w:tcPr>
            <w:tcW w:w="4126" w:type="dxa"/>
          </w:tcPr>
          <w:p w:rsidR="00681EF7" w:rsidRPr="00DD52C5" w:rsidRDefault="00F25828" w:rsidP="00F25828">
            <w:pPr>
              <w:tabs>
                <w:tab w:val="left" w:pos="360"/>
              </w:tabs>
              <w:jc w:val="lowKashida"/>
              <w:rPr>
                <w:rFonts w:asciiTheme="majorBidi" w:hAnsiTheme="majorBidi" w:cstheme="majorBidi"/>
                <w:bCs/>
              </w:rPr>
            </w:pPr>
            <w:r w:rsidRPr="00F25828">
              <w:rPr>
                <w:rFonts w:asciiTheme="majorBidi" w:hAnsiTheme="majorBidi" w:cstheme="majorBidi"/>
                <w:bCs/>
              </w:rPr>
              <w:t>Evaluation dur</w:t>
            </w:r>
            <w:r>
              <w:rPr>
                <w:rFonts w:asciiTheme="majorBidi" w:hAnsiTheme="majorBidi" w:cstheme="majorBidi"/>
                <w:bCs/>
              </w:rPr>
              <w:t xml:space="preserve">ing rotation which depends on: </w:t>
            </w:r>
            <w:r w:rsidRPr="00F25828">
              <w:rPr>
                <w:rFonts w:asciiTheme="majorBidi" w:hAnsiTheme="majorBidi" w:cstheme="majorBidi"/>
                <w:bCs/>
              </w:rPr>
              <w:t>dai</w:t>
            </w:r>
            <w:r>
              <w:rPr>
                <w:rFonts w:asciiTheme="majorBidi" w:hAnsiTheme="majorBidi" w:cstheme="majorBidi"/>
                <w:bCs/>
              </w:rPr>
              <w:t xml:space="preserve">ly attendance of morning report, educational rounds, clinical skills, basic medical procedures, group discussions, </w:t>
            </w:r>
            <w:r>
              <w:rPr>
                <w:rFonts w:asciiTheme="majorBidi" w:hAnsiTheme="majorBidi" w:cstheme="majorBidi"/>
                <w:bCs/>
              </w:rPr>
              <w:lastRenderedPageBreak/>
              <w:t xml:space="preserve">seminars, lectures attendance, </w:t>
            </w:r>
            <w:r w:rsidRPr="00F25828">
              <w:rPr>
                <w:rFonts w:asciiTheme="majorBidi" w:hAnsiTheme="majorBidi" w:cstheme="majorBidi"/>
                <w:bCs/>
              </w:rPr>
              <w:t>student attitude and respect for patients and team.</w:t>
            </w:r>
          </w:p>
        </w:tc>
        <w:tc>
          <w:tcPr>
            <w:tcW w:w="2625" w:type="dxa"/>
            <w:vMerge w:val="restart"/>
            <w:vAlign w:val="center"/>
          </w:tcPr>
          <w:p w:rsidR="00681EF7" w:rsidRPr="00DD52C5" w:rsidRDefault="00681EF7" w:rsidP="00681EF7">
            <w:pPr>
              <w:tabs>
                <w:tab w:val="left" w:pos="360"/>
              </w:tabs>
              <w:jc w:val="center"/>
              <w:rPr>
                <w:rFonts w:asciiTheme="majorBidi" w:hAnsiTheme="majorBidi" w:cstheme="majorBidi"/>
                <w:bCs/>
              </w:rPr>
            </w:pPr>
            <w:r w:rsidRPr="00DD52C5">
              <w:rPr>
                <w:rFonts w:asciiTheme="majorBidi" w:hAnsiTheme="majorBidi" w:cstheme="majorBidi"/>
                <w:bCs/>
              </w:rPr>
              <w:lastRenderedPageBreak/>
              <w:t>15%</w:t>
            </w:r>
          </w:p>
        </w:tc>
      </w:tr>
      <w:tr w:rsidR="00681EF7" w:rsidRPr="00DD52C5" w:rsidTr="00681EF7">
        <w:trPr>
          <w:trHeight w:val="311"/>
        </w:trPr>
        <w:tc>
          <w:tcPr>
            <w:tcW w:w="1957" w:type="dxa"/>
          </w:tcPr>
          <w:p w:rsidR="00681EF7" w:rsidRPr="00DD52C5" w:rsidRDefault="0094400C" w:rsidP="00B96AF3">
            <w:pPr>
              <w:tabs>
                <w:tab w:val="left" w:pos="360"/>
              </w:tabs>
              <w:rPr>
                <w:rFonts w:asciiTheme="majorBidi" w:hAnsiTheme="majorBidi" w:cstheme="majorBidi"/>
                <w:bCs/>
              </w:rPr>
            </w:pPr>
            <w:r>
              <w:rPr>
                <w:rFonts w:asciiTheme="majorBidi" w:hAnsiTheme="majorBidi" w:cstheme="majorBidi"/>
                <w:bCs/>
              </w:rPr>
              <w:t>W</w:t>
            </w:r>
            <w:r w:rsidR="00681EF7">
              <w:rPr>
                <w:rFonts w:asciiTheme="majorBidi" w:hAnsiTheme="majorBidi" w:cstheme="majorBidi"/>
                <w:bCs/>
              </w:rPr>
              <w:t>ritten cases</w:t>
            </w:r>
            <w:r w:rsidR="00971624">
              <w:rPr>
                <w:rFonts w:asciiTheme="majorBidi" w:hAnsiTheme="majorBidi" w:cstheme="majorBidi"/>
                <w:bCs/>
              </w:rPr>
              <w:t xml:space="preserve"> and Log book</w:t>
            </w:r>
          </w:p>
        </w:tc>
        <w:tc>
          <w:tcPr>
            <w:tcW w:w="4126" w:type="dxa"/>
          </w:tcPr>
          <w:p w:rsidR="00681EF7" w:rsidRPr="00DD52C5" w:rsidRDefault="00F25828" w:rsidP="00F25828">
            <w:pPr>
              <w:tabs>
                <w:tab w:val="left" w:pos="360"/>
              </w:tabs>
              <w:jc w:val="lowKashida"/>
              <w:rPr>
                <w:rFonts w:asciiTheme="majorBidi" w:hAnsiTheme="majorBidi" w:cstheme="majorBidi"/>
                <w:bCs/>
              </w:rPr>
            </w:pPr>
            <w:r>
              <w:rPr>
                <w:rFonts w:asciiTheme="majorBidi" w:hAnsiTheme="majorBidi" w:cstheme="majorBidi"/>
                <w:bCs/>
              </w:rPr>
              <w:t xml:space="preserve">Students are required to write 10 full cases that includes History, Vital sings, Physical examination, Labs, Imaging </w:t>
            </w:r>
            <w:r w:rsidR="00971624">
              <w:rPr>
                <w:rFonts w:asciiTheme="majorBidi" w:hAnsiTheme="majorBidi" w:cstheme="majorBidi"/>
                <w:bCs/>
              </w:rPr>
              <w:t>and Differential</w:t>
            </w:r>
            <w:r>
              <w:rPr>
                <w:rFonts w:asciiTheme="majorBidi" w:hAnsiTheme="majorBidi" w:cstheme="majorBidi"/>
                <w:bCs/>
              </w:rPr>
              <w:t xml:space="preserve"> diagnosis.</w:t>
            </w:r>
            <w:r w:rsidR="00971624">
              <w:rPr>
                <w:rFonts w:asciiTheme="majorBidi" w:hAnsiTheme="majorBidi" w:cstheme="majorBidi"/>
                <w:bCs/>
              </w:rPr>
              <w:t xml:space="preserve"> A Log book which is provided to students at the beginning of their clerkship which contains the basic and required skills and procedures for their level should be filled and handed by the end of the clerkship.</w:t>
            </w:r>
          </w:p>
        </w:tc>
        <w:tc>
          <w:tcPr>
            <w:tcW w:w="2625" w:type="dxa"/>
            <w:vMerge/>
            <w:vAlign w:val="center"/>
          </w:tcPr>
          <w:p w:rsidR="00681EF7" w:rsidRPr="00DD52C5" w:rsidRDefault="00681EF7" w:rsidP="00681EF7">
            <w:pPr>
              <w:tabs>
                <w:tab w:val="left" w:pos="360"/>
              </w:tabs>
              <w:jc w:val="center"/>
              <w:rPr>
                <w:rFonts w:asciiTheme="majorBidi" w:hAnsiTheme="majorBidi" w:cstheme="majorBidi"/>
                <w:bCs/>
              </w:rPr>
            </w:pPr>
          </w:p>
        </w:tc>
      </w:tr>
      <w:tr w:rsidR="00681EF7" w:rsidRPr="00DD52C5" w:rsidTr="00681EF7">
        <w:trPr>
          <w:trHeight w:val="311"/>
        </w:trPr>
        <w:tc>
          <w:tcPr>
            <w:tcW w:w="1957" w:type="dxa"/>
          </w:tcPr>
          <w:p w:rsidR="00681EF7" w:rsidRPr="00DD52C5" w:rsidRDefault="00681EF7" w:rsidP="00B96AF3">
            <w:pPr>
              <w:tabs>
                <w:tab w:val="left" w:pos="360"/>
              </w:tabs>
              <w:rPr>
                <w:rFonts w:asciiTheme="majorBidi" w:hAnsiTheme="majorBidi" w:cstheme="majorBidi"/>
                <w:bCs/>
              </w:rPr>
            </w:pPr>
            <w:r>
              <w:rPr>
                <w:rFonts w:asciiTheme="majorBidi" w:hAnsiTheme="majorBidi" w:cstheme="majorBidi"/>
                <w:bCs/>
              </w:rPr>
              <w:t>Total</w:t>
            </w:r>
          </w:p>
        </w:tc>
        <w:tc>
          <w:tcPr>
            <w:tcW w:w="4126" w:type="dxa"/>
          </w:tcPr>
          <w:p w:rsidR="00681EF7" w:rsidRDefault="00681EF7" w:rsidP="00681EF7">
            <w:pPr>
              <w:tabs>
                <w:tab w:val="left" w:pos="360"/>
              </w:tabs>
              <w:jc w:val="center"/>
              <w:rPr>
                <w:rFonts w:asciiTheme="majorBidi" w:hAnsiTheme="majorBidi" w:cstheme="majorBidi"/>
                <w:bCs/>
              </w:rPr>
            </w:pPr>
          </w:p>
        </w:tc>
        <w:tc>
          <w:tcPr>
            <w:tcW w:w="2625" w:type="dxa"/>
            <w:vAlign w:val="center"/>
          </w:tcPr>
          <w:p w:rsidR="00681EF7" w:rsidRPr="00DD52C5" w:rsidRDefault="00681EF7" w:rsidP="00681EF7">
            <w:pPr>
              <w:tabs>
                <w:tab w:val="left" w:pos="360"/>
              </w:tabs>
              <w:jc w:val="center"/>
              <w:rPr>
                <w:rFonts w:asciiTheme="majorBidi" w:hAnsiTheme="majorBidi" w:cstheme="majorBidi"/>
                <w:bCs/>
              </w:rPr>
            </w:pPr>
            <w:r>
              <w:rPr>
                <w:rFonts w:asciiTheme="majorBidi" w:hAnsiTheme="majorBidi" w:cstheme="majorBidi"/>
                <w:bCs/>
              </w:rPr>
              <w:t>100%</w:t>
            </w:r>
          </w:p>
        </w:tc>
      </w:tr>
    </w:tbl>
    <w:p w:rsidR="009733AE" w:rsidRPr="00DD52C5" w:rsidRDefault="009733AE" w:rsidP="009733AE">
      <w:pPr>
        <w:rPr>
          <w:rFonts w:asciiTheme="majorBidi" w:hAnsiTheme="majorBidi" w:cstheme="majorBidi"/>
        </w:rPr>
      </w:pPr>
    </w:p>
    <w:p w:rsidR="007512CE" w:rsidRDefault="007512CE" w:rsidP="00531840">
      <w:pPr>
        <w:rPr>
          <w:rFonts w:asciiTheme="majorBidi" w:hAnsiTheme="majorBidi" w:cstheme="majorBidi"/>
          <w:sz w:val="24"/>
          <w:szCs w:val="24"/>
        </w:rPr>
      </w:pPr>
    </w:p>
    <w:p w:rsidR="007512CE" w:rsidRDefault="00F25828" w:rsidP="00F25828">
      <w:pPr>
        <w:pStyle w:val="Heading1"/>
        <w:rPr>
          <w:rtl/>
        </w:rPr>
      </w:pPr>
      <w:r>
        <w:rPr>
          <w:noProof/>
          <w:lang w:val="en-US" w:eastAsia="en-US"/>
        </w:rPr>
        <w:drawing>
          <wp:anchor distT="0" distB="0" distL="114300" distR="114300" simplePos="0" relativeHeight="251666432" behindDoc="0" locked="0" layoutInCell="1" allowOverlap="1">
            <wp:simplePos x="0" y="0"/>
            <wp:positionH relativeFrom="column">
              <wp:posOffset>49530</wp:posOffset>
            </wp:positionH>
            <wp:positionV relativeFrom="paragraph">
              <wp:posOffset>318770</wp:posOffset>
            </wp:positionV>
            <wp:extent cx="5490210" cy="3884930"/>
            <wp:effectExtent l="0" t="0" r="0" b="127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90210" cy="3884930"/>
                    </a:xfrm>
                    <a:prstGeom prst="rect">
                      <a:avLst/>
                    </a:prstGeom>
                  </pic:spPr>
                </pic:pic>
              </a:graphicData>
            </a:graphic>
          </wp:anchor>
        </w:drawing>
      </w:r>
      <w:r>
        <w:rPr>
          <w:rtl/>
        </w:rPr>
        <w:t>Student Evaluation Form During Clerkships</w:t>
      </w:r>
    </w:p>
    <w:p w:rsidR="00F532C3" w:rsidRDefault="00F532C3" w:rsidP="00971624">
      <w:pPr>
        <w:pStyle w:val="Heading1"/>
        <w:rPr>
          <w:rtl/>
        </w:rPr>
      </w:pPr>
    </w:p>
    <w:p w:rsidR="0051554D" w:rsidRDefault="0051554D" w:rsidP="0095403C">
      <w:pPr>
        <w:pStyle w:val="Heading1"/>
        <w:ind w:left="0"/>
        <w:jc w:val="left"/>
        <w:rPr>
          <w:rtl/>
        </w:rPr>
      </w:pPr>
    </w:p>
    <w:p w:rsidR="0051554D" w:rsidRDefault="0051554D" w:rsidP="00971624">
      <w:pPr>
        <w:pStyle w:val="Heading1"/>
        <w:rPr>
          <w:rtl/>
        </w:rPr>
      </w:pPr>
    </w:p>
    <w:p w:rsidR="00841C15" w:rsidRPr="00F532C3" w:rsidRDefault="0095403C" w:rsidP="00971624">
      <w:pPr>
        <w:pStyle w:val="Heading1"/>
        <w:rPr>
          <w:lang w:val="en-US"/>
        </w:rPr>
      </w:pPr>
      <w:r>
        <w:rPr>
          <w:rFonts w:asciiTheme="majorBidi" w:hAnsiTheme="majorBidi" w:cstheme="majorBidi"/>
          <w:noProof/>
          <w:sz w:val="24"/>
          <w:szCs w:val="24"/>
          <w:lang w:val="en-US" w:eastAsia="en-US"/>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311785</wp:posOffset>
                </wp:positionV>
                <wp:extent cx="6353175" cy="8134350"/>
                <wp:effectExtent l="0" t="0" r="952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175" cy="8134350"/>
                        </a:xfrm>
                        <a:prstGeom prst="rect">
                          <a:avLst/>
                        </a:prstGeom>
                        <a:solidFill>
                          <a:schemeClr val="lt1"/>
                        </a:solidFill>
                        <a:ln w="6350">
                          <a:solidFill>
                            <a:prstClr val="black"/>
                          </a:solidFill>
                        </a:ln>
                      </wps:spPr>
                      <wps:txbx>
                        <w:txbxContent>
                          <w:p w:rsidR="00D83497" w:rsidRPr="0051554D" w:rsidRDefault="00D83497" w:rsidP="0051554D">
                            <w:pPr>
                              <w:rPr>
                                <w:b/>
                                <w:bCs/>
                                <w:sz w:val="32"/>
                                <w:szCs w:val="32"/>
                              </w:rPr>
                            </w:pPr>
                            <w:r>
                              <w:rPr>
                                <w:b/>
                                <w:bCs/>
                                <w:sz w:val="32"/>
                                <w:szCs w:val="32"/>
                              </w:rPr>
                              <w:t>Internal Medicine log book</w:t>
                            </w:r>
                          </w:p>
                          <w:p w:rsidR="00D83497" w:rsidRDefault="00D83497" w:rsidP="0051554D">
                            <w:r>
                              <w:t>Each student is asked to accomplish the following in each month- rotation</w:t>
                            </w:r>
                          </w:p>
                          <w:p w:rsidR="00D83497" w:rsidRDefault="00D83497" w:rsidP="0051554D">
                            <w:pPr>
                              <w:numPr>
                                <w:ilvl w:val="0"/>
                                <w:numId w:val="26"/>
                              </w:numPr>
                              <w:spacing w:after="0" w:line="240" w:lineRule="auto"/>
                            </w:pPr>
                            <w:r>
                              <w:t>10 cases with complete history, physical exam, working diagnosis, most needed lab tests &amp; provisional diagnosis based on the discussant point of view</w:t>
                            </w:r>
                          </w:p>
                          <w:p w:rsidR="00D83497" w:rsidRDefault="00D83497" w:rsidP="0051554D">
                            <w:pPr>
                              <w:numPr>
                                <w:ilvl w:val="0"/>
                                <w:numId w:val="26"/>
                              </w:numPr>
                              <w:spacing w:after="0" w:line="240" w:lineRule="auto"/>
                            </w:pPr>
                            <w:r>
                              <w:t xml:space="preserve">The following clinical skills should be performed by the student </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2088"/>
                              <w:gridCol w:w="676"/>
                              <w:gridCol w:w="452"/>
                              <w:gridCol w:w="225"/>
                              <w:gridCol w:w="677"/>
                              <w:gridCol w:w="226"/>
                              <w:gridCol w:w="451"/>
                              <w:gridCol w:w="677"/>
                              <w:gridCol w:w="676"/>
                              <w:gridCol w:w="452"/>
                              <w:gridCol w:w="225"/>
                              <w:gridCol w:w="677"/>
                              <w:gridCol w:w="226"/>
                              <w:gridCol w:w="451"/>
                              <w:gridCol w:w="677"/>
                            </w:tblGrid>
                            <w:tr w:rsidR="00D83497" w:rsidTr="00B96AF3">
                              <w:tc>
                                <w:tcPr>
                                  <w:tcW w:w="2088" w:type="dxa"/>
                                  <w:shd w:val="solid" w:color="000080" w:fill="FFFFFF"/>
                                </w:tcPr>
                                <w:p w:rsidR="00D83497" w:rsidRPr="00F065CF" w:rsidRDefault="00D83497" w:rsidP="0051554D">
                                  <w:pPr>
                                    <w:rPr>
                                      <w:b/>
                                      <w:bCs/>
                                      <w:color w:val="FFFFFF"/>
                                    </w:rPr>
                                  </w:pPr>
                                  <w:r w:rsidRPr="00F065CF">
                                    <w:rPr>
                                      <w:b/>
                                      <w:bCs/>
                                      <w:color w:val="FFFFFF"/>
                                    </w:rPr>
                                    <w:t>The Clinical Skill</w:t>
                                  </w:r>
                                </w:p>
                              </w:tc>
                              <w:tc>
                                <w:tcPr>
                                  <w:tcW w:w="6768" w:type="dxa"/>
                                  <w:gridSpan w:val="14"/>
                                  <w:shd w:val="solid" w:color="000080" w:fill="FFFFFF"/>
                                </w:tcPr>
                                <w:p w:rsidR="00D83497" w:rsidRPr="00F065CF" w:rsidRDefault="00D83497" w:rsidP="0051554D">
                                  <w:pPr>
                                    <w:rPr>
                                      <w:b/>
                                      <w:bCs/>
                                      <w:color w:val="FFFFFF"/>
                                    </w:rPr>
                                  </w:pPr>
                                  <w:r w:rsidRPr="00F065CF">
                                    <w:rPr>
                                      <w:b/>
                                      <w:bCs/>
                                      <w:color w:val="FFFFFF"/>
                                    </w:rPr>
                                    <w:t>Signatures of clinical instructors</w:t>
                                  </w:r>
                                </w:p>
                              </w:tc>
                            </w:tr>
                            <w:tr w:rsidR="00D83497" w:rsidTr="0051554D">
                              <w:trPr>
                                <w:trHeight w:val="210"/>
                              </w:trPr>
                              <w:tc>
                                <w:tcPr>
                                  <w:tcW w:w="2088" w:type="dxa"/>
                                  <w:shd w:val="clear" w:color="auto" w:fill="auto"/>
                                </w:tcPr>
                                <w:p w:rsidR="00D83497" w:rsidRPr="00F065CF" w:rsidRDefault="00D83497" w:rsidP="0051554D">
                                  <w:pPr>
                                    <w:spacing w:line="240" w:lineRule="auto"/>
                                    <w:rPr>
                                      <w:b/>
                                      <w:bCs/>
                                    </w:rPr>
                                  </w:pPr>
                                  <w:r w:rsidRPr="00F065CF">
                                    <w:rPr>
                                      <w:b/>
                                      <w:bCs/>
                                    </w:rPr>
                                    <w:t>Canula Insertion</w:t>
                                  </w:r>
                                </w:p>
                              </w:tc>
                              <w:tc>
                                <w:tcPr>
                                  <w:tcW w:w="1353" w:type="dxa"/>
                                  <w:gridSpan w:val="3"/>
                                  <w:shd w:val="clear" w:color="auto" w:fill="auto"/>
                                </w:tcPr>
                                <w:p w:rsidR="00D83497" w:rsidRDefault="00D83497" w:rsidP="0051554D">
                                  <w:pPr>
                                    <w:spacing w:line="240" w:lineRule="auto"/>
                                  </w:pPr>
                                </w:p>
                              </w:tc>
                              <w:tc>
                                <w:tcPr>
                                  <w:tcW w:w="1354" w:type="dxa"/>
                                  <w:gridSpan w:val="3"/>
                                  <w:shd w:val="clear" w:color="auto" w:fill="auto"/>
                                </w:tcPr>
                                <w:p w:rsidR="00D83497" w:rsidRDefault="00D83497" w:rsidP="0051554D">
                                  <w:pPr>
                                    <w:spacing w:line="240" w:lineRule="auto"/>
                                  </w:pPr>
                                </w:p>
                              </w:tc>
                              <w:tc>
                                <w:tcPr>
                                  <w:tcW w:w="1353" w:type="dxa"/>
                                  <w:gridSpan w:val="2"/>
                                  <w:shd w:val="clear" w:color="auto" w:fill="auto"/>
                                </w:tcPr>
                                <w:p w:rsidR="00D83497" w:rsidRDefault="00D83497" w:rsidP="0051554D">
                                  <w:pPr>
                                    <w:spacing w:line="240" w:lineRule="auto"/>
                                  </w:pPr>
                                </w:p>
                              </w:tc>
                              <w:tc>
                                <w:tcPr>
                                  <w:tcW w:w="1354" w:type="dxa"/>
                                  <w:gridSpan w:val="3"/>
                                  <w:shd w:val="clear" w:color="auto" w:fill="auto"/>
                                </w:tcPr>
                                <w:p w:rsidR="00D83497" w:rsidRDefault="00D83497" w:rsidP="0051554D">
                                  <w:pPr>
                                    <w:spacing w:line="240" w:lineRule="auto"/>
                                  </w:pPr>
                                </w:p>
                              </w:tc>
                              <w:tc>
                                <w:tcPr>
                                  <w:tcW w:w="1354" w:type="dxa"/>
                                  <w:gridSpan w:val="3"/>
                                  <w:shd w:val="clear" w:color="auto" w:fill="auto"/>
                                </w:tcPr>
                                <w:p w:rsidR="00D83497" w:rsidRPr="00F065CF" w:rsidRDefault="00D83497" w:rsidP="0051554D">
                                  <w:pPr>
                                    <w:spacing w:line="240" w:lineRule="auto"/>
                                    <w:rPr>
                                      <w:b/>
                                      <w:bCs/>
                                    </w:rPr>
                                  </w:pPr>
                                </w:p>
                              </w:tc>
                            </w:tr>
                            <w:tr w:rsidR="00D83497" w:rsidTr="00B96AF3">
                              <w:tc>
                                <w:tcPr>
                                  <w:tcW w:w="2088" w:type="dxa"/>
                                  <w:shd w:val="clear" w:color="auto" w:fill="auto"/>
                                </w:tcPr>
                                <w:p w:rsidR="00D83497" w:rsidRPr="00F065CF" w:rsidRDefault="00D83497" w:rsidP="0051554D">
                                  <w:pPr>
                                    <w:spacing w:line="240" w:lineRule="auto"/>
                                    <w:rPr>
                                      <w:b/>
                                      <w:bCs/>
                                    </w:rPr>
                                  </w:pPr>
                                  <w:r w:rsidRPr="00F065CF">
                                    <w:rPr>
                                      <w:b/>
                                      <w:bCs/>
                                    </w:rPr>
                                    <w:t>IV line connection</w:t>
                                  </w:r>
                                </w:p>
                              </w:tc>
                              <w:tc>
                                <w:tcPr>
                                  <w:tcW w:w="1353" w:type="dxa"/>
                                  <w:gridSpan w:val="3"/>
                                  <w:shd w:val="clear" w:color="auto" w:fill="auto"/>
                                </w:tcPr>
                                <w:p w:rsidR="00D83497" w:rsidRDefault="00D83497" w:rsidP="0051554D">
                                  <w:pPr>
                                    <w:spacing w:line="240" w:lineRule="auto"/>
                                  </w:pPr>
                                </w:p>
                              </w:tc>
                              <w:tc>
                                <w:tcPr>
                                  <w:tcW w:w="1354" w:type="dxa"/>
                                  <w:gridSpan w:val="3"/>
                                  <w:shd w:val="clear" w:color="auto" w:fill="auto"/>
                                </w:tcPr>
                                <w:p w:rsidR="00D83497" w:rsidRDefault="00D83497" w:rsidP="0051554D">
                                  <w:pPr>
                                    <w:spacing w:line="240" w:lineRule="auto"/>
                                  </w:pPr>
                                </w:p>
                              </w:tc>
                              <w:tc>
                                <w:tcPr>
                                  <w:tcW w:w="1353" w:type="dxa"/>
                                  <w:gridSpan w:val="2"/>
                                  <w:shd w:val="clear" w:color="auto" w:fill="auto"/>
                                </w:tcPr>
                                <w:p w:rsidR="00D83497" w:rsidRDefault="00D83497" w:rsidP="0051554D">
                                  <w:pPr>
                                    <w:spacing w:line="240" w:lineRule="auto"/>
                                  </w:pPr>
                                </w:p>
                              </w:tc>
                              <w:tc>
                                <w:tcPr>
                                  <w:tcW w:w="1354" w:type="dxa"/>
                                  <w:gridSpan w:val="3"/>
                                  <w:shd w:val="clear" w:color="auto" w:fill="auto"/>
                                </w:tcPr>
                                <w:p w:rsidR="00D83497" w:rsidRDefault="00D83497" w:rsidP="0051554D">
                                  <w:pPr>
                                    <w:spacing w:line="240" w:lineRule="auto"/>
                                  </w:pPr>
                                </w:p>
                              </w:tc>
                              <w:tc>
                                <w:tcPr>
                                  <w:tcW w:w="1354" w:type="dxa"/>
                                  <w:gridSpan w:val="3"/>
                                  <w:shd w:val="clear" w:color="auto" w:fill="auto"/>
                                </w:tcPr>
                                <w:p w:rsidR="00D83497" w:rsidRPr="00F065CF" w:rsidRDefault="00D83497" w:rsidP="0051554D">
                                  <w:pPr>
                                    <w:spacing w:line="240" w:lineRule="auto"/>
                                    <w:rPr>
                                      <w:b/>
                                      <w:bCs/>
                                    </w:rPr>
                                  </w:pPr>
                                </w:p>
                              </w:tc>
                            </w:tr>
                            <w:tr w:rsidR="00D83497" w:rsidTr="00B96AF3">
                              <w:tc>
                                <w:tcPr>
                                  <w:tcW w:w="2088" w:type="dxa"/>
                                  <w:shd w:val="clear" w:color="auto" w:fill="auto"/>
                                </w:tcPr>
                                <w:p w:rsidR="00D83497" w:rsidRPr="00F065CF" w:rsidRDefault="00D83497" w:rsidP="0051554D">
                                  <w:pPr>
                                    <w:spacing w:line="240" w:lineRule="auto"/>
                                    <w:rPr>
                                      <w:b/>
                                      <w:bCs/>
                                    </w:rPr>
                                  </w:pPr>
                                  <w:r w:rsidRPr="00F065CF">
                                    <w:rPr>
                                      <w:b/>
                                      <w:bCs/>
                                    </w:rPr>
                                    <w:t>NG tube</w:t>
                                  </w:r>
                                </w:p>
                              </w:tc>
                              <w:tc>
                                <w:tcPr>
                                  <w:tcW w:w="3384" w:type="dxa"/>
                                  <w:gridSpan w:val="7"/>
                                  <w:shd w:val="clear" w:color="auto" w:fill="auto"/>
                                </w:tcPr>
                                <w:p w:rsidR="00D83497" w:rsidRDefault="00D83497" w:rsidP="0051554D">
                                  <w:pPr>
                                    <w:spacing w:line="240" w:lineRule="auto"/>
                                  </w:pPr>
                                </w:p>
                              </w:tc>
                              <w:tc>
                                <w:tcPr>
                                  <w:tcW w:w="3384" w:type="dxa"/>
                                  <w:gridSpan w:val="7"/>
                                  <w:shd w:val="clear" w:color="auto" w:fill="auto"/>
                                </w:tcPr>
                                <w:p w:rsidR="00D83497" w:rsidRPr="00F065CF" w:rsidRDefault="00D83497" w:rsidP="0051554D">
                                  <w:pPr>
                                    <w:spacing w:line="240" w:lineRule="auto"/>
                                    <w:rPr>
                                      <w:b/>
                                      <w:bCs/>
                                    </w:rPr>
                                  </w:pPr>
                                </w:p>
                              </w:tc>
                            </w:tr>
                            <w:tr w:rsidR="00D83497" w:rsidTr="00B96AF3">
                              <w:tc>
                                <w:tcPr>
                                  <w:tcW w:w="2088" w:type="dxa"/>
                                  <w:shd w:val="clear" w:color="auto" w:fill="auto"/>
                                </w:tcPr>
                                <w:p w:rsidR="00D83497" w:rsidRPr="00F065CF" w:rsidRDefault="00D83497" w:rsidP="0051554D">
                                  <w:pPr>
                                    <w:spacing w:line="240" w:lineRule="auto"/>
                                    <w:rPr>
                                      <w:b/>
                                      <w:bCs/>
                                    </w:rPr>
                                  </w:pPr>
                                  <w:r w:rsidRPr="00F065CF">
                                    <w:rPr>
                                      <w:b/>
                                      <w:bCs/>
                                    </w:rPr>
                                    <w:t>IM Injection</w:t>
                                  </w:r>
                                </w:p>
                              </w:tc>
                              <w:tc>
                                <w:tcPr>
                                  <w:tcW w:w="676" w:type="dxa"/>
                                  <w:shd w:val="clear" w:color="auto" w:fill="auto"/>
                                </w:tcPr>
                                <w:p w:rsidR="00D83497" w:rsidRDefault="00D83497" w:rsidP="0051554D">
                                  <w:pPr>
                                    <w:spacing w:line="240" w:lineRule="auto"/>
                                  </w:pPr>
                                </w:p>
                              </w:tc>
                              <w:tc>
                                <w:tcPr>
                                  <w:tcW w:w="677" w:type="dxa"/>
                                  <w:gridSpan w:val="2"/>
                                  <w:shd w:val="clear" w:color="auto" w:fill="auto"/>
                                </w:tcPr>
                                <w:p w:rsidR="00D83497" w:rsidRDefault="00D83497" w:rsidP="0051554D">
                                  <w:pPr>
                                    <w:spacing w:line="240" w:lineRule="auto"/>
                                  </w:pPr>
                                </w:p>
                              </w:tc>
                              <w:tc>
                                <w:tcPr>
                                  <w:tcW w:w="677" w:type="dxa"/>
                                  <w:shd w:val="clear" w:color="auto" w:fill="auto"/>
                                </w:tcPr>
                                <w:p w:rsidR="00D83497" w:rsidRDefault="00D83497" w:rsidP="0051554D">
                                  <w:pPr>
                                    <w:spacing w:line="240" w:lineRule="auto"/>
                                  </w:pPr>
                                </w:p>
                              </w:tc>
                              <w:tc>
                                <w:tcPr>
                                  <w:tcW w:w="677" w:type="dxa"/>
                                  <w:gridSpan w:val="2"/>
                                  <w:shd w:val="clear" w:color="auto" w:fill="auto"/>
                                </w:tcPr>
                                <w:p w:rsidR="00D83497" w:rsidRDefault="00D83497" w:rsidP="0051554D">
                                  <w:pPr>
                                    <w:spacing w:line="240" w:lineRule="auto"/>
                                  </w:pPr>
                                </w:p>
                              </w:tc>
                              <w:tc>
                                <w:tcPr>
                                  <w:tcW w:w="677" w:type="dxa"/>
                                  <w:shd w:val="clear" w:color="auto" w:fill="auto"/>
                                </w:tcPr>
                                <w:p w:rsidR="00D83497" w:rsidRDefault="00D83497" w:rsidP="0051554D">
                                  <w:pPr>
                                    <w:spacing w:line="240" w:lineRule="auto"/>
                                  </w:pPr>
                                </w:p>
                              </w:tc>
                              <w:tc>
                                <w:tcPr>
                                  <w:tcW w:w="676" w:type="dxa"/>
                                  <w:shd w:val="clear" w:color="auto" w:fill="auto"/>
                                </w:tcPr>
                                <w:p w:rsidR="00D83497" w:rsidRDefault="00D83497" w:rsidP="0051554D">
                                  <w:pPr>
                                    <w:spacing w:line="240" w:lineRule="auto"/>
                                  </w:pPr>
                                </w:p>
                              </w:tc>
                              <w:tc>
                                <w:tcPr>
                                  <w:tcW w:w="677" w:type="dxa"/>
                                  <w:gridSpan w:val="2"/>
                                  <w:shd w:val="clear" w:color="auto" w:fill="auto"/>
                                </w:tcPr>
                                <w:p w:rsidR="00D83497" w:rsidRDefault="00D83497" w:rsidP="0051554D">
                                  <w:pPr>
                                    <w:spacing w:line="240" w:lineRule="auto"/>
                                  </w:pPr>
                                </w:p>
                              </w:tc>
                              <w:tc>
                                <w:tcPr>
                                  <w:tcW w:w="677" w:type="dxa"/>
                                  <w:shd w:val="clear" w:color="auto" w:fill="auto"/>
                                </w:tcPr>
                                <w:p w:rsidR="00D83497" w:rsidRDefault="00D83497" w:rsidP="0051554D">
                                  <w:pPr>
                                    <w:spacing w:line="240" w:lineRule="auto"/>
                                  </w:pPr>
                                </w:p>
                              </w:tc>
                              <w:tc>
                                <w:tcPr>
                                  <w:tcW w:w="677" w:type="dxa"/>
                                  <w:gridSpan w:val="2"/>
                                  <w:shd w:val="clear" w:color="auto" w:fill="auto"/>
                                </w:tcPr>
                                <w:p w:rsidR="00D83497" w:rsidRDefault="00D83497" w:rsidP="0051554D">
                                  <w:pPr>
                                    <w:spacing w:line="240" w:lineRule="auto"/>
                                  </w:pPr>
                                </w:p>
                              </w:tc>
                              <w:tc>
                                <w:tcPr>
                                  <w:tcW w:w="677" w:type="dxa"/>
                                  <w:shd w:val="clear" w:color="auto" w:fill="auto"/>
                                </w:tcPr>
                                <w:p w:rsidR="00D83497" w:rsidRPr="00F065CF" w:rsidRDefault="00D83497" w:rsidP="0051554D">
                                  <w:pPr>
                                    <w:spacing w:line="240" w:lineRule="auto"/>
                                    <w:rPr>
                                      <w:b/>
                                      <w:bCs/>
                                    </w:rPr>
                                  </w:pPr>
                                </w:p>
                              </w:tc>
                            </w:tr>
                            <w:tr w:rsidR="00D83497" w:rsidTr="00B96AF3">
                              <w:tc>
                                <w:tcPr>
                                  <w:tcW w:w="2088" w:type="dxa"/>
                                  <w:shd w:val="clear" w:color="auto" w:fill="auto"/>
                                </w:tcPr>
                                <w:p w:rsidR="00D83497" w:rsidRPr="00F065CF" w:rsidRDefault="00D83497" w:rsidP="0051554D">
                                  <w:pPr>
                                    <w:spacing w:line="240" w:lineRule="auto"/>
                                    <w:rPr>
                                      <w:b/>
                                      <w:bCs/>
                                    </w:rPr>
                                  </w:pPr>
                                  <w:r w:rsidRPr="00F065CF">
                                    <w:rPr>
                                      <w:b/>
                                      <w:bCs/>
                                    </w:rPr>
                                    <w:t>SC injection</w:t>
                                  </w:r>
                                </w:p>
                              </w:tc>
                              <w:tc>
                                <w:tcPr>
                                  <w:tcW w:w="676" w:type="dxa"/>
                                  <w:shd w:val="clear" w:color="auto" w:fill="auto"/>
                                </w:tcPr>
                                <w:p w:rsidR="00D83497" w:rsidRDefault="00D83497" w:rsidP="0051554D">
                                  <w:pPr>
                                    <w:spacing w:line="240" w:lineRule="auto"/>
                                  </w:pPr>
                                </w:p>
                              </w:tc>
                              <w:tc>
                                <w:tcPr>
                                  <w:tcW w:w="677" w:type="dxa"/>
                                  <w:gridSpan w:val="2"/>
                                  <w:shd w:val="clear" w:color="auto" w:fill="auto"/>
                                </w:tcPr>
                                <w:p w:rsidR="00D83497" w:rsidRDefault="00D83497" w:rsidP="0051554D">
                                  <w:pPr>
                                    <w:spacing w:line="240" w:lineRule="auto"/>
                                  </w:pPr>
                                </w:p>
                              </w:tc>
                              <w:tc>
                                <w:tcPr>
                                  <w:tcW w:w="677" w:type="dxa"/>
                                  <w:shd w:val="clear" w:color="auto" w:fill="auto"/>
                                </w:tcPr>
                                <w:p w:rsidR="00D83497" w:rsidRDefault="00D83497" w:rsidP="0051554D">
                                  <w:pPr>
                                    <w:spacing w:line="240" w:lineRule="auto"/>
                                  </w:pPr>
                                </w:p>
                              </w:tc>
                              <w:tc>
                                <w:tcPr>
                                  <w:tcW w:w="677" w:type="dxa"/>
                                  <w:gridSpan w:val="2"/>
                                  <w:shd w:val="clear" w:color="auto" w:fill="auto"/>
                                </w:tcPr>
                                <w:p w:rsidR="00D83497" w:rsidRDefault="00D83497" w:rsidP="0051554D">
                                  <w:pPr>
                                    <w:spacing w:line="240" w:lineRule="auto"/>
                                  </w:pPr>
                                </w:p>
                              </w:tc>
                              <w:tc>
                                <w:tcPr>
                                  <w:tcW w:w="677" w:type="dxa"/>
                                  <w:shd w:val="clear" w:color="auto" w:fill="auto"/>
                                </w:tcPr>
                                <w:p w:rsidR="00D83497" w:rsidRDefault="00D83497" w:rsidP="0051554D">
                                  <w:pPr>
                                    <w:spacing w:line="240" w:lineRule="auto"/>
                                  </w:pPr>
                                </w:p>
                              </w:tc>
                              <w:tc>
                                <w:tcPr>
                                  <w:tcW w:w="676" w:type="dxa"/>
                                  <w:shd w:val="clear" w:color="auto" w:fill="auto"/>
                                </w:tcPr>
                                <w:p w:rsidR="00D83497" w:rsidRDefault="00D83497" w:rsidP="0051554D">
                                  <w:pPr>
                                    <w:spacing w:line="240" w:lineRule="auto"/>
                                  </w:pPr>
                                </w:p>
                              </w:tc>
                              <w:tc>
                                <w:tcPr>
                                  <w:tcW w:w="677" w:type="dxa"/>
                                  <w:gridSpan w:val="2"/>
                                  <w:shd w:val="clear" w:color="auto" w:fill="auto"/>
                                </w:tcPr>
                                <w:p w:rsidR="00D83497" w:rsidRDefault="00D83497" w:rsidP="0051554D">
                                  <w:pPr>
                                    <w:spacing w:line="240" w:lineRule="auto"/>
                                  </w:pPr>
                                </w:p>
                              </w:tc>
                              <w:tc>
                                <w:tcPr>
                                  <w:tcW w:w="677" w:type="dxa"/>
                                  <w:shd w:val="clear" w:color="auto" w:fill="auto"/>
                                </w:tcPr>
                                <w:p w:rsidR="00D83497" w:rsidRDefault="00D83497" w:rsidP="0051554D">
                                  <w:pPr>
                                    <w:spacing w:line="240" w:lineRule="auto"/>
                                  </w:pPr>
                                </w:p>
                              </w:tc>
                              <w:tc>
                                <w:tcPr>
                                  <w:tcW w:w="677" w:type="dxa"/>
                                  <w:gridSpan w:val="2"/>
                                  <w:shd w:val="clear" w:color="auto" w:fill="auto"/>
                                </w:tcPr>
                                <w:p w:rsidR="00D83497" w:rsidRDefault="00D83497" w:rsidP="0051554D">
                                  <w:pPr>
                                    <w:spacing w:line="240" w:lineRule="auto"/>
                                  </w:pPr>
                                </w:p>
                              </w:tc>
                              <w:tc>
                                <w:tcPr>
                                  <w:tcW w:w="677" w:type="dxa"/>
                                  <w:shd w:val="clear" w:color="auto" w:fill="auto"/>
                                </w:tcPr>
                                <w:p w:rsidR="00D83497" w:rsidRPr="00F065CF" w:rsidRDefault="00D83497" w:rsidP="0051554D">
                                  <w:pPr>
                                    <w:spacing w:line="240" w:lineRule="auto"/>
                                    <w:rPr>
                                      <w:b/>
                                      <w:bCs/>
                                    </w:rPr>
                                  </w:pPr>
                                </w:p>
                              </w:tc>
                            </w:tr>
                            <w:tr w:rsidR="00D83497" w:rsidTr="00B96AF3">
                              <w:tc>
                                <w:tcPr>
                                  <w:tcW w:w="2088" w:type="dxa"/>
                                  <w:shd w:val="clear" w:color="auto" w:fill="auto"/>
                                </w:tcPr>
                                <w:p w:rsidR="00D83497" w:rsidRPr="00F065CF" w:rsidRDefault="00D83497" w:rsidP="0051554D">
                                  <w:pPr>
                                    <w:spacing w:line="240" w:lineRule="auto"/>
                                    <w:rPr>
                                      <w:b/>
                                      <w:bCs/>
                                    </w:rPr>
                                  </w:pPr>
                                  <w:r w:rsidRPr="00F065CF">
                                    <w:rPr>
                                      <w:b/>
                                      <w:bCs/>
                                    </w:rPr>
                                    <w:t>Blood Withdrawal</w:t>
                                  </w:r>
                                </w:p>
                              </w:tc>
                              <w:tc>
                                <w:tcPr>
                                  <w:tcW w:w="1128" w:type="dxa"/>
                                  <w:gridSpan w:val="2"/>
                                  <w:shd w:val="clear" w:color="auto" w:fill="auto"/>
                                </w:tcPr>
                                <w:p w:rsidR="00D83497" w:rsidRDefault="00D83497" w:rsidP="0051554D">
                                  <w:pPr>
                                    <w:spacing w:line="240" w:lineRule="auto"/>
                                  </w:pPr>
                                </w:p>
                              </w:tc>
                              <w:tc>
                                <w:tcPr>
                                  <w:tcW w:w="1128" w:type="dxa"/>
                                  <w:gridSpan w:val="3"/>
                                  <w:shd w:val="clear" w:color="auto" w:fill="auto"/>
                                </w:tcPr>
                                <w:p w:rsidR="00D83497" w:rsidRDefault="00D83497" w:rsidP="0051554D">
                                  <w:pPr>
                                    <w:spacing w:line="240" w:lineRule="auto"/>
                                  </w:pPr>
                                </w:p>
                              </w:tc>
                              <w:tc>
                                <w:tcPr>
                                  <w:tcW w:w="1128" w:type="dxa"/>
                                  <w:gridSpan w:val="2"/>
                                  <w:shd w:val="clear" w:color="auto" w:fill="auto"/>
                                </w:tcPr>
                                <w:p w:rsidR="00D83497" w:rsidRDefault="00D83497" w:rsidP="0051554D">
                                  <w:pPr>
                                    <w:spacing w:line="240" w:lineRule="auto"/>
                                  </w:pPr>
                                </w:p>
                              </w:tc>
                              <w:tc>
                                <w:tcPr>
                                  <w:tcW w:w="1128" w:type="dxa"/>
                                  <w:gridSpan w:val="2"/>
                                  <w:shd w:val="clear" w:color="auto" w:fill="auto"/>
                                </w:tcPr>
                                <w:p w:rsidR="00D83497" w:rsidRDefault="00D83497" w:rsidP="0051554D">
                                  <w:pPr>
                                    <w:spacing w:line="240" w:lineRule="auto"/>
                                  </w:pPr>
                                </w:p>
                              </w:tc>
                              <w:tc>
                                <w:tcPr>
                                  <w:tcW w:w="1128" w:type="dxa"/>
                                  <w:gridSpan w:val="3"/>
                                  <w:shd w:val="clear" w:color="auto" w:fill="auto"/>
                                </w:tcPr>
                                <w:p w:rsidR="00D83497" w:rsidRDefault="00D83497" w:rsidP="0051554D">
                                  <w:pPr>
                                    <w:spacing w:line="240" w:lineRule="auto"/>
                                  </w:pPr>
                                </w:p>
                              </w:tc>
                              <w:tc>
                                <w:tcPr>
                                  <w:tcW w:w="1128" w:type="dxa"/>
                                  <w:gridSpan w:val="2"/>
                                  <w:shd w:val="clear" w:color="auto" w:fill="auto"/>
                                </w:tcPr>
                                <w:p w:rsidR="00D83497" w:rsidRPr="00F065CF" w:rsidRDefault="00D83497" w:rsidP="0051554D">
                                  <w:pPr>
                                    <w:spacing w:line="240" w:lineRule="auto"/>
                                    <w:rPr>
                                      <w:b/>
                                      <w:bCs/>
                                    </w:rPr>
                                  </w:pPr>
                                </w:p>
                              </w:tc>
                            </w:tr>
                            <w:tr w:rsidR="00D83497" w:rsidTr="00B96AF3">
                              <w:tc>
                                <w:tcPr>
                                  <w:tcW w:w="2088" w:type="dxa"/>
                                  <w:shd w:val="clear" w:color="auto" w:fill="auto"/>
                                </w:tcPr>
                                <w:p w:rsidR="00D83497" w:rsidRPr="00F065CF" w:rsidRDefault="00D83497" w:rsidP="0051554D">
                                  <w:pPr>
                                    <w:spacing w:line="240" w:lineRule="auto"/>
                                    <w:rPr>
                                      <w:b/>
                                      <w:bCs/>
                                    </w:rPr>
                                  </w:pPr>
                                  <w:r w:rsidRPr="00F065CF">
                                    <w:rPr>
                                      <w:b/>
                                      <w:bCs/>
                                    </w:rPr>
                                    <w:t xml:space="preserve">ECG </w:t>
                                  </w:r>
                                </w:p>
                              </w:tc>
                              <w:tc>
                                <w:tcPr>
                                  <w:tcW w:w="2256" w:type="dxa"/>
                                  <w:gridSpan w:val="5"/>
                                  <w:shd w:val="clear" w:color="auto" w:fill="auto"/>
                                </w:tcPr>
                                <w:p w:rsidR="00D83497" w:rsidRDefault="00D83497" w:rsidP="0051554D">
                                  <w:pPr>
                                    <w:spacing w:line="240" w:lineRule="auto"/>
                                  </w:pPr>
                                </w:p>
                              </w:tc>
                              <w:tc>
                                <w:tcPr>
                                  <w:tcW w:w="2256" w:type="dxa"/>
                                  <w:gridSpan w:val="4"/>
                                  <w:shd w:val="clear" w:color="auto" w:fill="auto"/>
                                </w:tcPr>
                                <w:p w:rsidR="00D83497" w:rsidRDefault="00D83497" w:rsidP="0051554D">
                                  <w:pPr>
                                    <w:spacing w:line="240" w:lineRule="auto"/>
                                  </w:pPr>
                                </w:p>
                              </w:tc>
                              <w:tc>
                                <w:tcPr>
                                  <w:tcW w:w="2256" w:type="dxa"/>
                                  <w:gridSpan w:val="5"/>
                                  <w:shd w:val="clear" w:color="auto" w:fill="auto"/>
                                </w:tcPr>
                                <w:p w:rsidR="00D83497" w:rsidRPr="00F065CF" w:rsidRDefault="00D83497" w:rsidP="0051554D">
                                  <w:pPr>
                                    <w:spacing w:line="240" w:lineRule="auto"/>
                                    <w:rPr>
                                      <w:b/>
                                      <w:bCs/>
                                    </w:rPr>
                                  </w:pPr>
                                </w:p>
                              </w:tc>
                            </w:tr>
                            <w:tr w:rsidR="00D83497" w:rsidTr="00B96AF3">
                              <w:tc>
                                <w:tcPr>
                                  <w:tcW w:w="2088" w:type="dxa"/>
                                  <w:shd w:val="clear" w:color="auto" w:fill="auto"/>
                                </w:tcPr>
                                <w:p w:rsidR="00D83497" w:rsidRPr="00F065CF" w:rsidRDefault="00D83497" w:rsidP="0051554D">
                                  <w:pPr>
                                    <w:spacing w:line="240" w:lineRule="auto"/>
                                    <w:rPr>
                                      <w:b/>
                                      <w:bCs/>
                                    </w:rPr>
                                  </w:pPr>
                                  <w:r w:rsidRPr="00F065CF">
                                    <w:rPr>
                                      <w:b/>
                                      <w:bCs/>
                                    </w:rPr>
                                    <w:t xml:space="preserve">Foley’s catheter </w:t>
                                  </w:r>
                                </w:p>
                              </w:tc>
                              <w:tc>
                                <w:tcPr>
                                  <w:tcW w:w="2256" w:type="dxa"/>
                                  <w:gridSpan w:val="5"/>
                                  <w:shd w:val="clear" w:color="auto" w:fill="auto"/>
                                </w:tcPr>
                                <w:p w:rsidR="00D83497" w:rsidRDefault="00D83497" w:rsidP="0051554D">
                                  <w:pPr>
                                    <w:spacing w:line="240" w:lineRule="auto"/>
                                  </w:pPr>
                                </w:p>
                              </w:tc>
                              <w:tc>
                                <w:tcPr>
                                  <w:tcW w:w="2256" w:type="dxa"/>
                                  <w:gridSpan w:val="4"/>
                                  <w:shd w:val="clear" w:color="auto" w:fill="auto"/>
                                </w:tcPr>
                                <w:p w:rsidR="00D83497" w:rsidRDefault="00D83497" w:rsidP="0051554D">
                                  <w:pPr>
                                    <w:spacing w:line="240" w:lineRule="auto"/>
                                  </w:pPr>
                                </w:p>
                              </w:tc>
                              <w:tc>
                                <w:tcPr>
                                  <w:tcW w:w="2256" w:type="dxa"/>
                                  <w:gridSpan w:val="5"/>
                                  <w:shd w:val="clear" w:color="auto" w:fill="auto"/>
                                </w:tcPr>
                                <w:p w:rsidR="00D83497" w:rsidRPr="00F065CF" w:rsidRDefault="00D83497" w:rsidP="0051554D">
                                  <w:pPr>
                                    <w:spacing w:line="240" w:lineRule="auto"/>
                                    <w:rPr>
                                      <w:b/>
                                      <w:bCs/>
                                    </w:rPr>
                                  </w:pPr>
                                </w:p>
                              </w:tc>
                            </w:tr>
                            <w:tr w:rsidR="00D83497" w:rsidTr="00B96AF3">
                              <w:tc>
                                <w:tcPr>
                                  <w:tcW w:w="2088" w:type="dxa"/>
                                  <w:shd w:val="clear" w:color="auto" w:fill="auto"/>
                                </w:tcPr>
                                <w:p w:rsidR="00D83497" w:rsidRPr="00F065CF" w:rsidRDefault="00D83497" w:rsidP="0051554D">
                                  <w:pPr>
                                    <w:spacing w:line="240" w:lineRule="auto"/>
                                    <w:rPr>
                                      <w:b/>
                                      <w:bCs/>
                                    </w:rPr>
                                  </w:pPr>
                                  <w:r w:rsidRPr="00F065CF">
                                    <w:rPr>
                                      <w:b/>
                                      <w:bCs/>
                                    </w:rPr>
                                    <w:t>Glucostick</w:t>
                                  </w:r>
                                </w:p>
                              </w:tc>
                              <w:tc>
                                <w:tcPr>
                                  <w:tcW w:w="1353" w:type="dxa"/>
                                  <w:gridSpan w:val="3"/>
                                  <w:shd w:val="clear" w:color="auto" w:fill="auto"/>
                                </w:tcPr>
                                <w:p w:rsidR="00D83497" w:rsidRPr="00F065CF" w:rsidRDefault="00D83497" w:rsidP="0051554D">
                                  <w:pPr>
                                    <w:spacing w:line="240" w:lineRule="auto"/>
                                    <w:rPr>
                                      <w:b/>
                                      <w:bCs/>
                                    </w:rPr>
                                  </w:pPr>
                                </w:p>
                              </w:tc>
                              <w:tc>
                                <w:tcPr>
                                  <w:tcW w:w="1354" w:type="dxa"/>
                                  <w:gridSpan w:val="3"/>
                                  <w:shd w:val="clear" w:color="auto" w:fill="auto"/>
                                </w:tcPr>
                                <w:p w:rsidR="00D83497" w:rsidRPr="00F065CF" w:rsidRDefault="00D83497" w:rsidP="0051554D">
                                  <w:pPr>
                                    <w:spacing w:line="240" w:lineRule="auto"/>
                                    <w:rPr>
                                      <w:b/>
                                      <w:bCs/>
                                    </w:rPr>
                                  </w:pPr>
                                </w:p>
                              </w:tc>
                              <w:tc>
                                <w:tcPr>
                                  <w:tcW w:w="1353" w:type="dxa"/>
                                  <w:gridSpan w:val="2"/>
                                  <w:shd w:val="clear" w:color="auto" w:fill="auto"/>
                                </w:tcPr>
                                <w:p w:rsidR="00D83497" w:rsidRPr="00F065CF" w:rsidRDefault="00D83497" w:rsidP="0051554D">
                                  <w:pPr>
                                    <w:spacing w:line="240" w:lineRule="auto"/>
                                    <w:rPr>
                                      <w:b/>
                                      <w:bCs/>
                                    </w:rPr>
                                  </w:pPr>
                                </w:p>
                              </w:tc>
                              <w:tc>
                                <w:tcPr>
                                  <w:tcW w:w="1354" w:type="dxa"/>
                                  <w:gridSpan w:val="3"/>
                                  <w:shd w:val="clear" w:color="auto" w:fill="auto"/>
                                </w:tcPr>
                                <w:p w:rsidR="00D83497" w:rsidRPr="00F065CF" w:rsidRDefault="00D83497" w:rsidP="0051554D">
                                  <w:pPr>
                                    <w:spacing w:line="240" w:lineRule="auto"/>
                                    <w:rPr>
                                      <w:b/>
                                      <w:bCs/>
                                    </w:rPr>
                                  </w:pPr>
                                </w:p>
                              </w:tc>
                              <w:tc>
                                <w:tcPr>
                                  <w:tcW w:w="1354" w:type="dxa"/>
                                  <w:gridSpan w:val="3"/>
                                  <w:shd w:val="clear" w:color="auto" w:fill="auto"/>
                                </w:tcPr>
                                <w:p w:rsidR="00D83497" w:rsidRPr="00F065CF" w:rsidRDefault="00D83497" w:rsidP="0051554D">
                                  <w:pPr>
                                    <w:spacing w:line="240" w:lineRule="auto"/>
                                    <w:rPr>
                                      <w:b/>
                                      <w:bCs/>
                                    </w:rPr>
                                  </w:pPr>
                                </w:p>
                              </w:tc>
                            </w:tr>
                          </w:tbl>
                          <w:p w:rsidR="00D83497" w:rsidRDefault="00D83497" w:rsidP="0051554D">
                            <w:pPr>
                              <w:numPr>
                                <w:ilvl w:val="0"/>
                                <w:numId w:val="26"/>
                              </w:numPr>
                              <w:spacing w:after="0" w:line="240" w:lineRule="auto"/>
                            </w:pPr>
                            <w:r>
                              <w:t>The following procedures should be observed</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2268"/>
                              <w:gridCol w:w="1098"/>
                              <w:gridCol w:w="1098"/>
                              <w:gridCol w:w="1098"/>
                              <w:gridCol w:w="1098"/>
                              <w:gridCol w:w="1098"/>
                              <w:gridCol w:w="1098"/>
                            </w:tblGrid>
                            <w:tr w:rsidR="00D83497" w:rsidTr="00B96AF3">
                              <w:tc>
                                <w:tcPr>
                                  <w:tcW w:w="2268" w:type="dxa"/>
                                  <w:shd w:val="solid" w:color="000080" w:fill="FFFFFF"/>
                                </w:tcPr>
                                <w:p w:rsidR="00D83497" w:rsidRPr="00F065CF" w:rsidRDefault="00D83497" w:rsidP="0051554D">
                                  <w:pPr>
                                    <w:rPr>
                                      <w:b/>
                                      <w:bCs/>
                                      <w:color w:val="FFFFFF"/>
                                    </w:rPr>
                                  </w:pPr>
                                  <w:r w:rsidRPr="00F065CF">
                                    <w:rPr>
                                      <w:b/>
                                      <w:bCs/>
                                      <w:color w:val="FFFFFF"/>
                                    </w:rPr>
                                    <w:t>CV line</w:t>
                                  </w:r>
                                </w:p>
                              </w:tc>
                              <w:tc>
                                <w:tcPr>
                                  <w:tcW w:w="2196" w:type="dxa"/>
                                  <w:gridSpan w:val="2"/>
                                  <w:shd w:val="solid" w:color="000080" w:fill="FFFFFF"/>
                                </w:tcPr>
                                <w:p w:rsidR="00D83497" w:rsidRPr="00F065CF" w:rsidRDefault="00D83497" w:rsidP="0051554D">
                                  <w:pPr>
                                    <w:rPr>
                                      <w:b/>
                                      <w:bCs/>
                                      <w:color w:val="FFFFFF"/>
                                    </w:rPr>
                                  </w:pPr>
                                </w:p>
                              </w:tc>
                              <w:tc>
                                <w:tcPr>
                                  <w:tcW w:w="2196" w:type="dxa"/>
                                  <w:gridSpan w:val="2"/>
                                  <w:shd w:val="solid" w:color="000080" w:fill="FFFFFF"/>
                                </w:tcPr>
                                <w:p w:rsidR="00D83497" w:rsidRPr="00F065CF" w:rsidRDefault="00D83497" w:rsidP="0051554D">
                                  <w:pPr>
                                    <w:rPr>
                                      <w:b/>
                                      <w:bCs/>
                                      <w:color w:val="FFFFFF"/>
                                    </w:rPr>
                                  </w:pPr>
                                </w:p>
                              </w:tc>
                              <w:tc>
                                <w:tcPr>
                                  <w:tcW w:w="2196" w:type="dxa"/>
                                  <w:gridSpan w:val="2"/>
                                  <w:shd w:val="solid" w:color="000080" w:fill="FFFFFF"/>
                                </w:tcPr>
                                <w:p w:rsidR="00D83497" w:rsidRPr="00F065CF" w:rsidRDefault="00D83497" w:rsidP="0051554D">
                                  <w:pPr>
                                    <w:rPr>
                                      <w:b/>
                                      <w:bCs/>
                                      <w:color w:val="FFFFFF"/>
                                    </w:rPr>
                                  </w:pPr>
                                </w:p>
                              </w:tc>
                            </w:tr>
                            <w:tr w:rsidR="00D83497" w:rsidTr="00B96AF3">
                              <w:tc>
                                <w:tcPr>
                                  <w:tcW w:w="2268" w:type="dxa"/>
                                  <w:shd w:val="clear" w:color="auto" w:fill="auto"/>
                                </w:tcPr>
                                <w:p w:rsidR="00D83497" w:rsidRPr="00F065CF" w:rsidRDefault="00D83497" w:rsidP="0051554D">
                                  <w:pPr>
                                    <w:spacing w:line="240" w:lineRule="auto"/>
                                    <w:rPr>
                                      <w:b/>
                                      <w:bCs/>
                                    </w:rPr>
                                  </w:pPr>
                                  <w:r w:rsidRPr="00F065CF">
                                    <w:rPr>
                                      <w:b/>
                                      <w:bCs/>
                                    </w:rPr>
                                    <w:t>ABG’s</w:t>
                                  </w:r>
                                </w:p>
                              </w:tc>
                              <w:tc>
                                <w:tcPr>
                                  <w:tcW w:w="1098" w:type="dxa"/>
                                  <w:shd w:val="clear" w:color="auto" w:fill="auto"/>
                                </w:tcPr>
                                <w:p w:rsidR="00D83497" w:rsidRDefault="00D83497" w:rsidP="0051554D">
                                  <w:pPr>
                                    <w:spacing w:line="240" w:lineRule="auto"/>
                                  </w:pPr>
                                </w:p>
                              </w:tc>
                              <w:tc>
                                <w:tcPr>
                                  <w:tcW w:w="1098" w:type="dxa"/>
                                  <w:shd w:val="clear" w:color="auto" w:fill="auto"/>
                                </w:tcPr>
                                <w:p w:rsidR="00D83497" w:rsidRDefault="00D83497" w:rsidP="0051554D">
                                  <w:pPr>
                                    <w:spacing w:line="240" w:lineRule="auto"/>
                                  </w:pPr>
                                </w:p>
                              </w:tc>
                              <w:tc>
                                <w:tcPr>
                                  <w:tcW w:w="1098" w:type="dxa"/>
                                  <w:shd w:val="clear" w:color="auto" w:fill="auto"/>
                                </w:tcPr>
                                <w:p w:rsidR="00D83497" w:rsidRDefault="00D83497" w:rsidP="0051554D">
                                  <w:pPr>
                                    <w:spacing w:line="240" w:lineRule="auto"/>
                                  </w:pPr>
                                </w:p>
                              </w:tc>
                              <w:tc>
                                <w:tcPr>
                                  <w:tcW w:w="1098" w:type="dxa"/>
                                  <w:shd w:val="clear" w:color="auto" w:fill="auto"/>
                                </w:tcPr>
                                <w:p w:rsidR="00D83497" w:rsidRDefault="00D83497" w:rsidP="0051554D">
                                  <w:pPr>
                                    <w:spacing w:line="240" w:lineRule="auto"/>
                                  </w:pPr>
                                </w:p>
                              </w:tc>
                              <w:tc>
                                <w:tcPr>
                                  <w:tcW w:w="1098" w:type="dxa"/>
                                  <w:shd w:val="clear" w:color="auto" w:fill="auto"/>
                                </w:tcPr>
                                <w:p w:rsidR="00D83497" w:rsidRDefault="00D83497" w:rsidP="0051554D">
                                  <w:pPr>
                                    <w:spacing w:line="240" w:lineRule="auto"/>
                                  </w:pPr>
                                </w:p>
                              </w:tc>
                              <w:tc>
                                <w:tcPr>
                                  <w:tcW w:w="1098" w:type="dxa"/>
                                  <w:shd w:val="clear" w:color="auto" w:fill="auto"/>
                                </w:tcPr>
                                <w:p w:rsidR="00D83497" w:rsidRPr="00F065CF" w:rsidRDefault="00D83497" w:rsidP="0051554D">
                                  <w:pPr>
                                    <w:spacing w:line="240" w:lineRule="auto"/>
                                    <w:rPr>
                                      <w:b/>
                                      <w:bCs/>
                                    </w:rPr>
                                  </w:pPr>
                                </w:p>
                              </w:tc>
                            </w:tr>
                            <w:tr w:rsidR="00D83497" w:rsidTr="00B96AF3">
                              <w:tc>
                                <w:tcPr>
                                  <w:tcW w:w="2268" w:type="dxa"/>
                                  <w:shd w:val="clear" w:color="auto" w:fill="auto"/>
                                </w:tcPr>
                                <w:p w:rsidR="00D83497" w:rsidRPr="00F065CF" w:rsidRDefault="00D83497" w:rsidP="0051554D">
                                  <w:pPr>
                                    <w:spacing w:line="240" w:lineRule="auto"/>
                                    <w:rPr>
                                      <w:b/>
                                      <w:bCs/>
                                    </w:rPr>
                                  </w:pPr>
                                  <w:r w:rsidRPr="00F065CF">
                                    <w:rPr>
                                      <w:b/>
                                      <w:bCs/>
                                    </w:rPr>
                                    <w:t>Arterial Line</w:t>
                                  </w:r>
                                </w:p>
                              </w:tc>
                              <w:tc>
                                <w:tcPr>
                                  <w:tcW w:w="2196" w:type="dxa"/>
                                  <w:gridSpan w:val="2"/>
                                  <w:shd w:val="clear" w:color="auto" w:fill="auto"/>
                                </w:tcPr>
                                <w:p w:rsidR="00D83497" w:rsidRDefault="00D83497" w:rsidP="0051554D">
                                  <w:pPr>
                                    <w:spacing w:line="240" w:lineRule="auto"/>
                                  </w:pPr>
                                </w:p>
                              </w:tc>
                              <w:tc>
                                <w:tcPr>
                                  <w:tcW w:w="2196" w:type="dxa"/>
                                  <w:gridSpan w:val="2"/>
                                  <w:shd w:val="clear" w:color="auto" w:fill="auto"/>
                                </w:tcPr>
                                <w:p w:rsidR="00D83497" w:rsidRDefault="00D83497" w:rsidP="0051554D">
                                  <w:pPr>
                                    <w:spacing w:line="240" w:lineRule="auto"/>
                                  </w:pPr>
                                </w:p>
                              </w:tc>
                              <w:tc>
                                <w:tcPr>
                                  <w:tcW w:w="2196" w:type="dxa"/>
                                  <w:gridSpan w:val="2"/>
                                  <w:shd w:val="clear" w:color="auto" w:fill="auto"/>
                                </w:tcPr>
                                <w:p w:rsidR="00D83497" w:rsidRPr="00F065CF" w:rsidRDefault="00D83497" w:rsidP="0051554D">
                                  <w:pPr>
                                    <w:spacing w:line="240" w:lineRule="auto"/>
                                    <w:rPr>
                                      <w:b/>
                                      <w:bCs/>
                                    </w:rPr>
                                  </w:pPr>
                                </w:p>
                              </w:tc>
                            </w:tr>
                            <w:tr w:rsidR="00D83497" w:rsidTr="00B96AF3">
                              <w:tc>
                                <w:tcPr>
                                  <w:tcW w:w="2268" w:type="dxa"/>
                                  <w:shd w:val="clear" w:color="auto" w:fill="auto"/>
                                </w:tcPr>
                                <w:p w:rsidR="00D83497" w:rsidRPr="00F065CF" w:rsidRDefault="00D83497" w:rsidP="0051554D">
                                  <w:pPr>
                                    <w:spacing w:line="240" w:lineRule="auto"/>
                                    <w:rPr>
                                      <w:b/>
                                      <w:bCs/>
                                    </w:rPr>
                                  </w:pPr>
                                  <w:r w:rsidRPr="00F065CF">
                                    <w:rPr>
                                      <w:b/>
                                      <w:bCs/>
                                    </w:rPr>
                                    <w:t>LP</w:t>
                                  </w:r>
                                </w:p>
                              </w:tc>
                              <w:tc>
                                <w:tcPr>
                                  <w:tcW w:w="2196" w:type="dxa"/>
                                  <w:gridSpan w:val="2"/>
                                  <w:shd w:val="clear" w:color="auto" w:fill="auto"/>
                                </w:tcPr>
                                <w:p w:rsidR="00D83497" w:rsidRDefault="00D83497" w:rsidP="0051554D">
                                  <w:pPr>
                                    <w:spacing w:line="240" w:lineRule="auto"/>
                                  </w:pPr>
                                </w:p>
                              </w:tc>
                              <w:tc>
                                <w:tcPr>
                                  <w:tcW w:w="2196" w:type="dxa"/>
                                  <w:gridSpan w:val="2"/>
                                  <w:shd w:val="clear" w:color="auto" w:fill="auto"/>
                                </w:tcPr>
                                <w:p w:rsidR="00D83497" w:rsidRDefault="00D83497" w:rsidP="0051554D">
                                  <w:pPr>
                                    <w:spacing w:line="240" w:lineRule="auto"/>
                                  </w:pPr>
                                </w:p>
                              </w:tc>
                              <w:tc>
                                <w:tcPr>
                                  <w:tcW w:w="2196" w:type="dxa"/>
                                  <w:gridSpan w:val="2"/>
                                  <w:shd w:val="clear" w:color="auto" w:fill="auto"/>
                                </w:tcPr>
                                <w:p w:rsidR="00D83497" w:rsidRPr="00F065CF" w:rsidRDefault="00D83497" w:rsidP="0051554D">
                                  <w:pPr>
                                    <w:spacing w:line="240" w:lineRule="auto"/>
                                    <w:rPr>
                                      <w:b/>
                                      <w:bCs/>
                                    </w:rPr>
                                  </w:pPr>
                                </w:p>
                              </w:tc>
                            </w:tr>
                            <w:tr w:rsidR="00D83497" w:rsidTr="00B96AF3">
                              <w:tc>
                                <w:tcPr>
                                  <w:tcW w:w="2268" w:type="dxa"/>
                                  <w:shd w:val="clear" w:color="auto" w:fill="auto"/>
                                </w:tcPr>
                                <w:p w:rsidR="00D83497" w:rsidRPr="00F065CF" w:rsidRDefault="00D83497" w:rsidP="0051554D">
                                  <w:pPr>
                                    <w:spacing w:line="240" w:lineRule="auto"/>
                                    <w:rPr>
                                      <w:b/>
                                      <w:bCs/>
                                    </w:rPr>
                                  </w:pPr>
                                  <w:r w:rsidRPr="00F065CF">
                                    <w:rPr>
                                      <w:b/>
                                      <w:bCs/>
                                    </w:rPr>
                                    <w:t>Pleurocentesis</w:t>
                                  </w:r>
                                </w:p>
                              </w:tc>
                              <w:tc>
                                <w:tcPr>
                                  <w:tcW w:w="2196" w:type="dxa"/>
                                  <w:gridSpan w:val="2"/>
                                  <w:shd w:val="clear" w:color="auto" w:fill="auto"/>
                                </w:tcPr>
                                <w:p w:rsidR="00D83497" w:rsidRDefault="00D83497" w:rsidP="0051554D">
                                  <w:pPr>
                                    <w:spacing w:line="240" w:lineRule="auto"/>
                                  </w:pPr>
                                </w:p>
                              </w:tc>
                              <w:tc>
                                <w:tcPr>
                                  <w:tcW w:w="2196" w:type="dxa"/>
                                  <w:gridSpan w:val="2"/>
                                  <w:shd w:val="clear" w:color="auto" w:fill="auto"/>
                                </w:tcPr>
                                <w:p w:rsidR="00D83497" w:rsidRDefault="00D83497" w:rsidP="0051554D">
                                  <w:pPr>
                                    <w:spacing w:line="240" w:lineRule="auto"/>
                                  </w:pPr>
                                </w:p>
                              </w:tc>
                              <w:tc>
                                <w:tcPr>
                                  <w:tcW w:w="2196" w:type="dxa"/>
                                  <w:gridSpan w:val="2"/>
                                  <w:shd w:val="clear" w:color="auto" w:fill="auto"/>
                                </w:tcPr>
                                <w:p w:rsidR="00D83497" w:rsidRPr="00F065CF" w:rsidRDefault="00D83497" w:rsidP="0051554D">
                                  <w:pPr>
                                    <w:spacing w:line="240" w:lineRule="auto"/>
                                    <w:rPr>
                                      <w:b/>
                                      <w:bCs/>
                                    </w:rPr>
                                  </w:pPr>
                                </w:p>
                              </w:tc>
                            </w:tr>
                            <w:tr w:rsidR="00D83497" w:rsidTr="00B96AF3">
                              <w:tc>
                                <w:tcPr>
                                  <w:tcW w:w="2268" w:type="dxa"/>
                                  <w:shd w:val="clear" w:color="auto" w:fill="auto"/>
                                </w:tcPr>
                                <w:p w:rsidR="00D83497" w:rsidRPr="00F065CF" w:rsidRDefault="00D83497" w:rsidP="0051554D">
                                  <w:pPr>
                                    <w:spacing w:line="240" w:lineRule="auto"/>
                                    <w:rPr>
                                      <w:b/>
                                      <w:bCs/>
                                    </w:rPr>
                                  </w:pPr>
                                  <w:r w:rsidRPr="00F065CF">
                                    <w:rPr>
                                      <w:b/>
                                      <w:bCs/>
                                    </w:rPr>
                                    <w:t>peritoniocentesis</w:t>
                                  </w:r>
                                </w:p>
                              </w:tc>
                              <w:tc>
                                <w:tcPr>
                                  <w:tcW w:w="2196" w:type="dxa"/>
                                  <w:gridSpan w:val="2"/>
                                  <w:shd w:val="clear" w:color="auto" w:fill="auto"/>
                                </w:tcPr>
                                <w:p w:rsidR="00D83497" w:rsidRDefault="00D83497" w:rsidP="0051554D">
                                  <w:pPr>
                                    <w:spacing w:line="240" w:lineRule="auto"/>
                                  </w:pPr>
                                </w:p>
                              </w:tc>
                              <w:tc>
                                <w:tcPr>
                                  <w:tcW w:w="2196" w:type="dxa"/>
                                  <w:gridSpan w:val="2"/>
                                  <w:shd w:val="clear" w:color="auto" w:fill="auto"/>
                                </w:tcPr>
                                <w:p w:rsidR="00D83497" w:rsidRDefault="00D83497" w:rsidP="0051554D">
                                  <w:pPr>
                                    <w:spacing w:line="240" w:lineRule="auto"/>
                                  </w:pPr>
                                </w:p>
                              </w:tc>
                              <w:tc>
                                <w:tcPr>
                                  <w:tcW w:w="2196" w:type="dxa"/>
                                  <w:gridSpan w:val="2"/>
                                  <w:shd w:val="clear" w:color="auto" w:fill="auto"/>
                                </w:tcPr>
                                <w:p w:rsidR="00D83497" w:rsidRPr="00F065CF" w:rsidRDefault="00D83497" w:rsidP="0051554D">
                                  <w:pPr>
                                    <w:spacing w:line="240" w:lineRule="auto"/>
                                    <w:rPr>
                                      <w:b/>
                                      <w:bCs/>
                                    </w:rPr>
                                  </w:pPr>
                                </w:p>
                              </w:tc>
                            </w:tr>
                            <w:tr w:rsidR="00D83497" w:rsidTr="00B96AF3">
                              <w:tc>
                                <w:tcPr>
                                  <w:tcW w:w="2268" w:type="dxa"/>
                                  <w:shd w:val="clear" w:color="auto" w:fill="auto"/>
                                </w:tcPr>
                                <w:p w:rsidR="00D83497" w:rsidRPr="00F065CF" w:rsidRDefault="00D83497" w:rsidP="0051554D">
                                  <w:pPr>
                                    <w:spacing w:line="240" w:lineRule="auto"/>
                                    <w:rPr>
                                      <w:b/>
                                      <w:bCs/>
                                    </w:rPr>
                                  </w:pPr>
                                  <w:r w:rsidRPr="00F065CF">
                                    <w:rPr>
                                      <w:b/>
                                      <w:bCs/>
                                    </w:rPr>
                                    <w:t>Bronchoscopy</w:t>
                                  </w:r>
                                </w:p>
                              </w:tc>
                              <w:tc>
                                <w:tcPr>
                                  <w:tcW w:w="2196" w:type="dxa"/>
                                  <w:gridSpan w:val="2"/>
                                  <w:shd w:val="clear" w:color="auto" w:fill="auto"/>
                                </w:tcPr>
                                <w:p w:rsidR="00D83497" w:rsidRDefault="00D83497" w:rsidP="0051554D">
                                  <w:pPr>
                                    <w:spacing w:line="240" w:lineRule="auto"/>
                                  </w:pPr>
                                </w:p>
                              </w:tc>
                              <w:tc>
                                <w:tcPr>
                                  <w:tcW w:w="2196" w:type="dxa"/>
                                  <w:gridSpan w:val="2"/>
                                  <w:shd w:val="clear" w:color="auto" w:fill="auto"/>
                                </w:tcPr>
                                <w:p w:rsidR="00D83497" w:rsidRDefault="00D83497" w:rsidP="0051554D">
                                  <w:pPr>
                                    <w:spacing w:line="240" w:lineRule="auto"/>
                                  </w:pPr>
                                </w:p>
                              </w:tc>
                              <w:tc>
                                <w:tcPr>
                                  <w:tcW w:w="2196" w:type="dxa"/>
                                  <w:gridSpan w:val="2"/>
                                  <w:shd w:val="clear" w:color="auto" w:fill="auto"/>
                                </w:tcPr>
                                <w:p w:rsidR="00D83497" w:rsidRPr="00F065CF" w:rsidRDefault="00D83497" w:rsidP="0051554D">
                                  <w:pPr>
                                    <w:spacing w:line="240" w:lineRule="auto"/>
                                    <w:rPr>
                                      <w:b/>
                                      <w:bCs/>
                                    </w:rPr>
                                  </w:pPr>
                                </w:p>
                              </w:tc>
                            </w:tr>
                            <w:tr w:rsidR="00D83497" w:rsidTr="00B96AF3">
                              <w:tc>
                                <w:tcPr>
                                  <w:tcW w:w="2268" w:type="dxa"/>
                                  <w:shd w:val="clear" w:color="auto" w:fill="auto"/>
                                </w:tcPr>
                                <w:p w:rsidR="00D83497" w:rsidRPr="00F065CF" w:rsidRDefault="00D83497" w:rsidP="0051554D">
                                  <w:pPr>
                                    <w:spacing w:line="240" w:lineRule="auto"/>
                                    <w:rPr>
                                      <w:b/>
                                      <w:bCs/>
                                    </w:rPr>
                                  </w:pPr>
                                  <w:r w:rsidRPr="00F065CF">
                                    <w:rPr>
                                      <w:b/>
                                      <w:bCs/>
                                    </w:rPr>
                                    <w:t>Dialysis</w:t>
                                  </w:r>
                                </w:p>
                              </w:tc>
                              <w:tc>
                                <w:tcPr>
                                  <w:tcW w:w="2196" w:type="dxa"/>
                                  <w:gridSpan w:val="2"/>
                                  <w:shd w:val="clear" w:color="auto" w:fill="auto"/>
                                </w:tcPr>
                                <w:p w:rsidR="00D83497" w:rsidRDefault="00D83497" w:rsidP="0051554D">
                                  <w:pPr>
                                    <w:spacing w:line="240" w:lineRule="auto"/>
                                  </w:pPr>
                                </w:p>
                              </w:tc>
                              <w:tc>
                                <w:tcPr>
                                  <w:tcW w:w="2196" w:type="dxa"/>
                                  <w:gridSpan w:val="2"/>
                                  <w:shd w:val="clear" w:color="auto" w:fill="auto"/>
                                </w:tcPr>
                                <w:p w:rsidR="00D83497" w:rsidRDefault="00D83497" w:rsidP="0051554D">
                                  <w:pPr>
                                    <w:spacing w:line="240" w:lineRule="auto"/>
                                  </w:pPr>
                                </w:p>
                              </w:tc>
                              <w:tc>
                                <w:tcPr>
                                  <w:tcW w:w="2196" w:type="dxa"/>
                                  <w:gridSpan w:val="2"/>
                                  <w:shd w:val="clear" w:color="auto" w:fill="auto"/>
                                </w:tcPr>
                                <w:p w:rsidR="00D83497" w:rsidRPr="00F065CF" w:rsidRDefault="00D83497" w:rsidP="0051554D">
                                  <w:pPr>
                                    <w:spacing w:line="240" w:lineRule="auto"/>
                                    <w:rPr>
                                      <w:b/>
                                      <w:bCs/>
                                    </w:rPr>
                                  </w:pPr>
                                </w:p>
                              </w:tc>
                            </w:tr>
                            <w:tr w:rsidR="00D83497" w:rsidTr="00B96AF3">
                              <w:tc>
                                <w:tcPr>
                                  <w:tcW w:w="2268" w:type="dxa"/>
                                  <w:shd w:val="clear" w:color="auto" w:fill="auto"/>
                                </w:tcPr>
                                <w:p w:rsidR="00D83497" w:rsidRPr="00F065CF" w:rsidRDefault="00D83497" w:rsidP="0051554D">
                                  <w:pPr>
                                    <w:spacing w:line="240" w:lineRule="auto"/>
                                    <w:rPr>
                                      <w:b/>
                                      <w:bCs/>
                                    </w:rPr>
                                  </w:pPr>
                                  <w:r w:rsidRPr="00F065CF">
                                    <w:rPr>
                                      <w:b/>
                                      <w:bCs/>
                                    </w:rPr>
                                    <w:t>BM Biopsy</w:t>
                                  </w:r>
                                </w:p>
                              </w:tc>
                              <w:tc>
                                <w:tcPr>
                                  <w:tcW w:w="2196" w:type="dxa"/>
                                  <w:gridSpan w:val="2"/>
                                  <w:shd w:val="clear" w:color="auto" w:fill="auto"/>
                                </w:tcPr>
                                <w:p w:rsidR="00D83497" w:rsidRDefault="00D83497" w:rsidP="0051554D">
                                  <w:pPr>
                                    <w:spacing w:line="240" w:lineRule="auto"/>
                                  </w:pPr>
                                </w:p>
                              </w:tc>
                              <w:tc>
                                <w:tcPr>
                                  <w:tcW w:w="2196" w:type="dxa"/>
                                  <w:gridSpan w:val="2"/>
                                  <w:shd w:val="clear" w:color="auto" w:fill="auto"/>
                                </w:tcPr>
                                <w:p w:rsidR="00D83497" w:rsidRDefault="00D83497" w:rsidP="0051554D">
                                  <w:pPr>
                                    <w:spacing w:line="240" w:lineRule="auto"/>
                                  </w:pPr>
                                </w:p>
                              </w:tc>
                              <w:tc>
                                <w:tcPr>
                                  <w:tcW w:w="2196" w:type="dxa"/>
                                  <w:gridSpan w:val="2"/>
                                  <w:shd w:val="clear" w:color="auto" w:fill="auto"/>
                                </w:tcPr>
                                <w:p w:rsidR="00D83497" w:rsidRPr="00F065CF" w:rsidRDefault="00D83497" w:rsidP="0051554D">
                                  <w:pPr>
                                    <w:spacing w:line="240" w:lineRule="auto"/>
                                    <w:rPr>
                                      <w:b/>
                                      <w:bCs/>
                                    </w:rPr>
                                  </w:pPr>
                                </w:p>
                              </w:tc>
                            </w:tr>
                            <w:tr w:rsidR="00D83497" w:rsidTr="00B96AF3">
                              <w:tc>
                                <w:tcPr>
                                  <w:tcW w:w="2268" w:type="dxa"/>
                                  <w:shd w:val="clear" w:color="auto" w:fill="auto"/>
                                </w:tcPr>
                                <w:p w:rsidR="00D83497" w:rsidRPr="00F065CF" w:rsidRDefault="00D83497" w:rsidP="0051554D">
                                  <w:pPr>
                                    <w:spacing w:line="240" w:lineRule="auto"/>
                                    <w:rPr>
                                      <w:b/>
                                      <w:bCs/>
                                    </w:rPr>
                                  </w:pPr>
                                  <w:r w:rsidRPr="00F065CF">
                                    <w:rPr>
                                      <w:b/>
                                      <w:bCs/>
                                    </w:rPr>
                                    <w:t>Upper GI Endoscopy</w:t>
                                  </w:r>
                                </w:p>
                              </w:tc>
                              <w:tc>
                                <w:tcPr>
                                  <w:tcW w:w="2196" w:type="dxa"/>
                                  <w:gridSpan w:val="2"/>
                                  <w:shd w:val="clear" w:color="auto" w:fill="auto"/>
                                </w:tcPr>
                                <w:p w:rsidR="00D83497" w:rsidRDefault="00D83497" w:rsidP="0051554D">
                                  <w:pPr>
                                    <w:spacing w:line="240" w:lineRule="auto"/>
                                  </w:pPr>
                                </w:p>
                              </w:tc>
                              <w:tc>
                                <w:tcPr>
                                  <w:tcW w:w="2196" w:type="dxa"/>
                                  <w:gridSpan w:val="2"/>
                                  <w:shd w:val="clear" w:color="auto" w:fill="auto"/>
                                </w:tcPr>
                                <w:p w:rsidR="00D83497" w:rsidRDefault="00D83497" w:rsidP="0051554D">
                                  <w:pPr>
                                    <w:spacing w:line="240" w:lineRule="auto"/>
                                  </w:pPr>
                                </w:p>
                              </w:tc>
                              <w:tc>
                                <w:tcPr>
                                  <w:tcW w:w="2196" w:type="dxa"/>
                                  <w:gridSpan w:val="2"/>
                                  <w:shd w:val="clear" w:color="auto" w:fill="auto"/>
                                </w:tcPr>
                                <w:p w:rsidR="00D83497" w:rsidRPr="00F065CF" w:rsidRDefault="00D83497" w:rsidP="0051554D">
                                  <w:pPr>
                                    <w:spacing w:line="240" w:lineRule="auto"/>
                                    <w:rPr>
                                      <w:b/>
                                      <w:bCs/>
                                    </w:rPr>
                                  </w:pPr>
                                </w:p>
                              </w:tc>
                            </w:tr>
                            <w:tr w:rsidR="00D83497" w:rsidTr="00B96AF3">
                              <w:tc>
                                <w:tcPr>
                                  <w:tcW w:w="2268" w:type="dxa"/>
                                  <w:shd w:val="clear" w:color="auto" w:fill="auto"/>
                                </w:tcPr>
                                <w:p w:rsidR="00D83497" w:rsidRPr="00F065CF" w:rsidRDefault="00D83497" w:rsidP="0051554D">
                                  <w:pPr>
                                    <w:spacing w:line="240" w:lineRule="auto"/>
                                    <w:rPr>
                                      <w:b/>
                                      <w:bCs/>
                                    </w:rPr>
                                  </w:pPr>
                                  <w:r w:rsidRPr="00F065CF">
                                    <w:rPr>
                                      <w:b/>
                                      <w:bCs/>
                                    </w:rPr>
                                    <w:t>Colonoscopy</w:t>
                                  </w:r>
                                </w:p>
                              </w:tc>
                              <w:tc>
                                <w:tcPr>
                                  <w:tcW w:w="2196" w:type="dxa"/>
                                  <w:gridSpan w:val="2"/>
                                  <w:shd w:val="clear" w:color="auto" w:fill="auto"/>
                                </w:tcPr>
                                <w:p w:rsidR="00D83497" w:rsidRDefault="00D83497" w:rsidP="0051554D">
                                  <w:pPr>
                                    <w:spacing w:line="240" w:lineRule="auto"/>
                                  </w:pPr>
                                </w:p>
                              </w:tc>
                              <w:tc>
                                <w:tcPr>
                                  <w:tcW w:w="2196" w:type="dxa"/>
                                  <w:gridSpan w:val="2"/>
                                  <w:shd w:val="clear" w:color="auto" w:fill="auto"/>
                                </w:tcPr>
                                <w:p w:rsidR="00D83497" w:rsidRDefault="00D83497" w:rsidP="0051554D">
                                  <w:pPr>
                                    <w:spacing w:line="240" w:lineRule="auto"/>
                                  </w:pPr>
                                </w:p>
                              </w:tc>
                              <w:tc>
                                <w:tcPr>
                                  <w:tcW w:w="2196" w:type="dxa"/>
                                  <w:gridSpan w:val="2"/>
                                  <w:shd w:val="clear" w:color="auto" w:fill="auto"/>
                                </w:tcPr>
                                <w:p w:rsidR="00D83497" w:rsidRPr="00F065CF" w:rsidRDefault="00D83497" w:rsidP="0051554D">
                                  <w:pPr>
                                    <w:spacing w:line="240" w:lineRule="auto"/>
                                    <w:rPr>
                                      <w:b/>
                                      <w:bCs/>
                                    </w:rPr>
                                  </w:pPr>
                                </w:p>
                              </w:tc>
                            </w:tr>
                            <w:tr w:rsidR="00D83497" w:rsidTr="00B96AF3">
                              <w:tc>
                                <w:tcPr>
                                  <w:tcW w:w="2268" w:type="dxa"/>
                                  <w:shd w:val="clear" w:color="auto" w:fill="auto"/>
                                </w:tcPr>
                                <w:p w:rsidR="00D83497" w:rsidRPr="00F065CF" w:rsidRDefault="00D83497" w:rsidP="0051554D">
                                  <w:pPr>
                                    <w:spacing w:line="240" w:lineRule="auto"/>
                                    <w:rPr>
                                      <w:b/>
                                      <w:bCs/>
                                    </w:rPr>
                                  </w:pPr>
                                  <w:r w:rsidRPr="00F065CF">
                                    <w:rPr>
                                      <w:b/>
                                      <w:bCs/>
                                    </w:rPr>
                                    <w:t>ERCP</w:t>
                                  </w:r>
                                </w:p>
                              </w:tc>
                              <w:tc>
                                <w:tcPr>
                                  <w:tcW w:w="6588" w:type="dxa"/>
                                  <w:gridSpan w:val="6"/>
                                  <w:shd w:val="clear" w:color="auto" w:fill="auto"/>
                                </w:tcPr>
                                <w:p w:rsidR="00D83497" w:rsidRPr="00F065CF" w:rsidRDefault="00D83497" w:rsidP="0051554D">
                                  <w:pPr>
                                    <w:spacing w:line="240" w:lineRule="auto"/>
                                    <w:rPr>
                                      <w:b/>
                                      <w:bCs/>
                                    </w:rPr>
                                  </w:pPr>
                                </w:p>
                              </w:tc>
                            </w:tr>
                            <w:tr w:rsidR="00D83497" w:rsidTr="00B96AF3">
                              <w:tc>
                                <w:tcPr>
                                  <w:tcW w:w="2268" w:type="dxa"/>
                                  <w:shd w:val="clear" w:color="auto" w:fill="auto"/>
                                </w:tcPr>
                                <w:p w:rsidR="00D83497" w:rsidRPr="00F065CF" w:rsidRDefault="00D83497" w:rsidP="0051554D">
                                  <w:pPr>
                                    <w:spacing w:line="240" w:lineRule="auto"/>
                                    <w:rPr>
                                      <w:b/>
                                      <w:bCs/>
                                    </w:rPr>
                                  </w:pPr>
                                  <w:r w:rsidRPr="00F065CF">
                                    <w:rPr>
                                      <w:b/>
                                      <w:bCs/>
                                    </w:rPr>
                                    <w:t>Cardiac Cath</w:t>
                                  </w:r>
                                </w:p>
                              </w:tc>
                              <w:tc>
                                <w:tcPr>
                                  <w:tcW w:w="6588" w:type="dxa"/>
                                  <w:gridSpan w:val="6"/>
                                  <w:shd w:val="clear" w:color="auto" w:fill="auto"/>
                                </w:tcPr>
                                <w:p w:rsidR="00D83497" w:rsidRPr="00F065CF" w:rsidRDefault="00D83497" w:rsidP="0051554D">
                                  <w:pPr>
                                    <w:spacing w:line="240" w:lineRule="auto"/>
                                    <w:rPr>
                                      <w:b/>
                                      <w:bCs/>
                                    </w:rPr>
                                  </w:pPr>
                                </w:p>
                              </w:tc>
                            </w:tr>
                          </w:tbl>
                          <w:p w:rsidR="00D83497" w:rsidRDefault="00D83497" w:rsidP="0051554D"/>
                          <w:p w:rsidR="00D83497" w:rsidRPr="00F532C3" w:rsidRDefault="00D83497" w:rsidP="00F532C3">
                            <w:pPr>
                              <w:jc w:val="center"/>
                              <w:rPr>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left:0;text-align:left;margin-left:0;margin-top:24.55pt;width:500.25pt;height:640.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" fillcolor="white [3201]" strokeweight=".5pt">
                <v:path arrowok="t"/>
                <v:textbox>
                  <w:txbxContent>
                    <w:p w:rsidR="00D83497" w:rsidRPr="0051554D" w:rsidRDefault="00D83497" w:rsidP="0051554D">
                      <w:pPr>
                        <w:rPr>
                          <w:b/>
                          <w:bCs/>
                          <w:sz w:val="32"/>
                          <w:szCs w:val="32"/>
                        </w:rPr>
                      </w:pPr>
                      <w:r>
                        <w:rPr>
                          <w:b/>
                          <w:bCs/>
                          <w:sz w:val="32"/>
                          <w:szCs w:val="32"/>
                        </w:rPr>
                        <w:t>Internal Medicine log book</w:t>
                      </w:r>
                    </w:p>
                    <w:p w:rsidR="00D83497" w:rsidRDefault="00D83497" w:rsidP="0051554D">
                      <w:r>
                        <w:t>Each student is asked to accomplish the following in each month- rotation</w:t>
                      </w:r>
                    </w:p>
                    <w:p w:rsidR="00D83497" w:rsidRDefault="00D83497" w:rsidP="0051554D">
                      <w:pPr>
                        <w:numPr>
                          <w:ilvl w:val="0"/>
                          <w:numId w:val="26"/>
                        </w:numPr>
                        <w:spacing w:after="0" w:line="240" w:lineRule="auto"/>
                      </w:pPr>
                      <w:r>
                        <w:t>10 cases with complete history, physical exam, working diagnosis, most needed lab tests &amp; provisional diagnosis based on the discussant point of view</w:t>
                      </w:r>
                    </w:p>
                    <w:p w:rsidR="00D83497" w:rsidRDefault="00D83497" w:rsidP="0051554D">
                      <w:pPr>
                        <w:numPr>
                          <w:ilvl w:val="0"/>
                          <w:numId w:val="26"/>
                        </w:numPr>
                        <w:spacing w:after="0" w:line="240" w:lineRule="auto"/>
                      </w:pPr>
                      <w:r>
                        <w:t xml:space="preserve">The following clinical skills should be performed by the student </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2088"/>
                        <w:gridCol w:w="676"/>
                        <w:gridCol w:w="452"/>
                        <w:gridCol w:w="225"/>
                        <w:gridCol w:w="677"/>
                        <w:gridCol w:w="226"/>
                        <w:gridCol w:w="451"/>
                        <w:gridCol w:w="677"/>
                        <w:gridCol w:w="676"/>
                        <w:gridCol w:w="452"/>
                        <w:gridCol w:w="225"/>
                        <w:gridCol w:w="677"/>
                        <w:gridCol w:w="226"/>
                        <w:gridCol w:w="451"/>
                        <w:gridCol w:w="677"/>
                      </w:tblGrid>
                      <w:tr w:rsidR="00D83497" w:rsidTr="00B96AF3">
                        <w:tc>
                          <w:tcPr>
                            <w:tcW w:w="2088" w:type="dxa"/>
                            <w:shd w:val="solid" w:color="000080" w:fill="FFFFFF"/>
                          </w:tcPr>
                          <w:p w:rsidR="00D83497" w:rsidRPr="00F065CF" w:rsidRDefault="00D83497" w:rsidP="0051554D">
                            <w:pPr>
                              <w:rPr>
                                <w:b/>
                                <w:bCs/>
                                <w:color w:val="FFFFFF"/>
                              </w:rPr>
                            </w:pPr>
                            <w:r w:rsidRPr="00F065CF">
                              <w:rPr>
                                <w:b/>
                                <w:bCs/>
                                <w:color w:val="FFFFFF"/>
                              </w:rPr>
                              <w:t>The Clinical Skill</w:t>
                            </w:r>
                          </w:p>
                        </w:tc>
                        <w:tc>
                          <w:tcPr>
                            <w:tcW w:w="6768" w:type="dxa"/>
                            <w:gridSpan w:val="14"/>
                            <w:shd w:val="solid" w:color="000080" w:fill="FFFFFF"/>
                          </w:tcPr>
                          <w:p w:rsidR="00D83497" w:rsidRPr="00F065CF" w:rsidRDefault="00D83497" w:rsidP="0051554D">
                            <w:pPr>
                              <w:rPr>
                                <w:b/>
                                <w:bCs/>
                                <w:color w:val="FFFFFF"/>
                              </w:rPr>
                            </w:pPr>
                            <w:r w:rsidRPr="00F065CF">
                              <w:rPr>
                                <w:b/>
                                <w:bCs/>
                                <w:color w:val="FFFFFF"/>
                              </w:rPr>
                              <w:t>Signatures of clinical instructors</w:t>
                            </w:r>
                          </w:p>
                        </w:tc>
                      </w:tr>
                      <w:tr w:rsidR="00D83497" w:rsidTr="0051554D">
                        <w:trPr>
                          <w:trHeight w:val="210"/>
                        </w:trPr>
                        <w:tc>
                          <w:tcPr>
                            <w:tcW w:w="2088" w:type="dxa"/>
                            <w:shd w:val="clear" w:color="auto" w:fill="auto"/>
                          </w:tcPr>
                          <w:p w:rsidR="00D83497" w:rsidRPr="00F065CF" w:rsidRDefault="00D83497" w:rsidP="0051554D">
                            <w:pPr>
                              <w:spacing w:line="240" w:lineRule="auto"/>
                              <w:rPr>
                                <w:b/>
                                <w:bCs/>
                              </w:rPr>
                            </w:pPr>
                            <w:r w:rsidRPr="00F065CF">
                              <w:rPr>
                                <w:b/>
                                <w:bCs/>
                              </w:rPr>
                              <w:t>Canula Insertion</w:t>
                            </w:r>
                          </w:p>
                        </w:tc>
                        <w:tc>
                          <w:tcPr>
                            <w:tcW w:w="1353" w:type="dxa"/>
                            <w:gridSpan w:val="3"/>
                            <w:shd w:val="clear" w:color="auto" w:fill="auto"/>
                          </w:tcPr>
                          <w:p w:rsidR="00D83497" w:rsidRDefault="00D83497" w:rsidP="0051554D">
                            <w:pPr>
                              <w:spacing w:line="240" w:lineRule="auto"/>
                            </w:pPr>
                          </w:p>
                        </w:tc>
                        <w:tc>
                          <w:tcPr>
                            <w:tcW w:w="1354" w:type="dxa"/>
                            <w:gridSpan w:val="3"/>
                            <w:shd w:val="clear" w:color="auto" w:fill="auto"/>
                          </w:tcPr>
                          <w:p w:rsidR="00D83497" w:rsidRDefault="00D83497" w:rsidP="0051554D">
                            <w:pPr>
                              <w:spacing w:line="240" w:lineRule="auto"/>
                            </w:pPr>
                          </w:p>
                        </w:tc>
                        <w:tc>
                          <w:tcPr>
                            <w:tcW w:w="1353" w:type="dxa"/>
                            <w:gridSpan w:val="2"/>
                            <w:shd w:val="clear" w:color="auto" w:fill="auto"/>
                          </w:tcPr>
                          <w:p w:rsidR="00D83497" w:rsidRDefault="00D83497" w:rsidP="0051554D">
                            <w:pPr>
                              <w:spacing w:line="240" w:lineRule="auto"/>
                            </w:pPr>
                          </w:p>
                        </w:tc>
                        <w:tc>
                          <w:tcPr>
                            <w:tcW w:w="1354" w:type="dxa"/>
                            <w:gridSpan w:val="3"/>
                            <w:shd w:val="clear" w:color="auto" w:fill="auto"/>
                          </w:tcPr>
                          <w:p w:rsidR="00D83497" w:rsidRDefault="00D83497" w:rsidP="0051554D">
                            <w:pPr>
                              <w:spacing w:line="240" w:lineRule="auto"/>
                            </w:pPr>
                          </w:p>
                        </w:tc>
                        <w:tc>
                          <w:tcPr>
                            <w:tcW w:w="1354" w:type="dxa"/>
                            <w:gridSpan w:val="3"/>
                            <w:shd w:val="clear" w:color="auto" w:fill="auto"/>
                          </w:tcPr>
                          <w:p w:rsidR="00D83497" w:rsidRPr="00F065CF" w:rsidRDefault="00D83497" w:rsidP="0051554D">
                            <w:pPr>
                              <w:spacing w:line="240" w:lineRule="auto"/>
                              <w:rPr>
                                <w:b/>
                                <w:bCs/>
                              </w:rPr>
                            </w:pPr>
                          </w:p>
                        </w:tc>
                      </w:tr>
                      <w:tr w:rsidR="00D83497" w:rsidTr="00B96AF3">
                        <w:tc>
                          <w:tcPr>
                            <w:tcW w:w="2088" w:type="dxa"/>
                            <w:shd w:val="clear" w:color="auto" w:fill="auto"/>
                          </w:tcPr>
                          <w:p w:rsidR="00D83497" w:rsidRPr="00F065CF" w:rsidRDefault="00D83497" w:rsidP="0051554D">
                            <w:pPr>
                              <w:spacing w:line="240" w:lineRule="auto"/>
                              <w:rPr>
                                <w:b/>
                                <w:bCs/>
                              </w:rPr>
                            </w:pPr>
                            <w:r w:rsidRPr="00F065CF">
                              <w:rPr>
                                <w:b/>
                                <w:bCs/>
                              </w:rPr>
                              <w:t>IV line connection</w:t>
                            </w:r>
                          </w:p>
                        </w:tc>
                        <w:tc>
                          <w:tcPr>
                            <w:tcW w:w="1353" w:type="dxa"/>
                            <w:gridSpan w:val="3"/>
                            <w:shd w:val="clear" w:color="auto" w:fill="auto"/>
                          </w:tcPr>
                          <w:p w:rsidR="00D83497" w:rsidRDefault="00D83497" w:rsidP="0051554D">
                            <w:pPr>
                              <w:spacing w:line="240" w:lineRule="auto"/>
                            </w:pPr>
                          </w:p>
                        </w:tc>
                        <w:tc>
                          <w:tcPr>
                            <w:tcW w:w="1354" w:type="dxa"/>
                            <w:gridSpan w:val="3"/>
                            <w:shd w:val="clear" w:color="auto" w:fill="auto"/>
                          </w:tcPr>
                          <w:p w:rsidR="00D83497" w:rsidRDefault="00D83497" w:rsidP="0051554D">
                            <w:pPr>
                              <w:spacing w:line="240" w:lineRule="auto"/>
                            </w:pPr>
                          </w:p>
                        </w:tc>
                        <w:tc>
                          <w:tcPr>
                            <w:tcW w:w="1353" w:type="dxa"/>
                            <w:gridSpan w:val="2"/>
                            <w:shd w:val="clear" w:color="auto" w:fill="auto"/>
                          </w:tcPr>
                          <w:p w:rsidR="00D83497" w:rsidRDefault="00D83497" w:rsidP="0051554D">
                            <w:pPr>
                              <w:spacing w:line="240" w:lineRule="auto"/>
                            </w:pPr>
                          </w:p>
                        </w:tc>
                        <w:tc>
                          <w:tcPr>
                            <w:tcW w:w="1354" w:type="dxa"/>
                            <w:gridSpan w:val="3"/>
                            <w:shd w:val="clear" w:color="auto" w:fill="auto"/>
                          </w:tcPr>
                          <w:p w:rsidR="00D83497" w:rsidRDefault="00D83497" w:rsidP="0051554D">
                            <w:pPr>
                              <w:spacing w:line="240" w:lineRule="auto"/>
                            </w:pPr>
                          </w:p>
                        </w:tc>
                        <w:tc>
                          <w:tcPr>
                            <w:tcW w:w="1354" w:type="dxa"/>
                            <w:gridSpan w:val="3"/>
                            <w:shd w:val="clear" w:color="auto" w:fill="auto"/>
                          </w:tcPr>
                          <w:p w:rsidR="00D83497" w:rsidRPr="00F065CF" w:rsidRDefault="00D83497" w:rsidP="0051554D">
                            <w:pPr>
                              <w:spacing w:line="240" w:lineRule="auto"/>
                              <w:rPr>
                                <w:b/>
                                <w:bCs/>
                              </w:rPr>
                            </w:pPr>
                          </w:p>
                        </w:tc>
                      </w:tr>
                      <w:tr w:rsidR="00D83497" w:rsidTr="00B96AF3">
                        <w:tc>
                          <w:tcPr>
                            <w:tcW w:w="2088" w:type="dxa"/>
                            <w:shd w:val="clear" w:color="auto" w:fill="auto"/>
                          </w:tcPr>
                          <w:p w:rsidR="00D83497" w:rsidRPr="00F065CF" w:rsidRDefault="00D83497" w:rsidP="0051554D">
                            <w:pPr>
                              <w:spacing w:line="240" w:lineRule="auto"/>
                              <w:rPr>
                                <w:b/>
                                <w:bCs/>
                              </w:rPr>
                            </w:pPr>
                            <w:r w:rsidRPr="00F065CF">
                              <w:rPr>
                                <w:b/>
                                <w:bCs/>
                              </w:rPr>
                              <w:t>NG tube</w:t>
                            </w:r>
                          </w:p>
                        </w:tc>
                        <w:tc>
                          <w:tcPr>
                            <w:tcW w:w="3384" w:type="dxa"/>
                            <w:gridSpan w:val="7"/>
                            <w:shd w:val="clear" w:color="auto" w:fill="auto"/>
                          </w:tcPr>
                          <w:p w:rsidR="00D83497" w:rsidRDefault="00D83497" w:rsidP="0051554D">
                            <w:pPr>
                              <w:spacing w:line="240" w:lineRule="auto"/>
                            </w:pPr>
                          </w:p>
                        </w:tc>
                        <w:tc>
                          <w:tcPr>
                            <w:tcW w:w="3384" w:type="dxa"/>
                            <w:gridSpan w:val="7"/>
                            <w:shd w:val="clear" w:color="auto" w:fill="auto"/>
                          </w:tcPr>
                          <w:p w:rsidR="00D83497" w:rsidRPr="00F065CF" w:rsidRDefault="00D83497" w:rsidP="0051554D">
                            <w:pPr>
                              <w:spacing w:line="240" w:lineRule="auto"/>
                              <w:rPr>
                                <w:b/>
                                <w:bCs/>
                              </w:rPr>
                            </w:pPr>
                          </w:p>
                        </w:tc>
                      </w:tr>
                      <w:tr w:rsidR="00D83497" w:rsidTr="00B96AF3">
                        <w:tc>
                          <w:tcPr>
                            <w:tcW w:w="2088" w:type="dxa"/>
                            <w:shd w:val="clear" w:color="auto" w:fill="auto"/>
                          </w:tcPr>
                          <w:p w:rsidR="00D83497" w:rsidRPr="00F065CF" w:rsidRDefault="00D83497" w:rsidP="0051554D">
                            <w:pPr>
                              <w:spacing w:line="240" w:lineRule="auto"/>
                              <w:rPr>
                                <w:b/>
                                <w:bCs/>
                              </w:rPr>
                            </w:pPr>
                            <w:r w:rsidRPr="00F065CF">
                              <w:rPr>
                                <w:b/>
                                <w:bCs/>
                              </w:rPr>
                              <w:t>IM Injection</w:t>
                            </w:r>
                          </w:p>
                        </w:tc>
                        <w:tc>
                          <w:tcPr>
                            <w:tcW w:w="676" w:type="dxa"/>
                            <w:shd w:val="clear" w:color="auto" w:fill="auto"/>
                          </w:tcPr>
                          <w:p w:rsidR="00D83497" w:rsidRDefault="00D83497" w:rsidP="0051554D">
                            <w:pPr>
                              <w:spacing w:line="240" w:lineRule="auto"/>
                            </w:pPr>
                          </w:p>
                        </w:tc>
                        <w:tc>
                          <w:tcPr>
                            <w:tcW w:w="677" w:type="dxa"/>
                            <w:gridSpan w:val="2"/>
                            <w:shd w:val="clear" w:color="auto" w:fill="auto"/>
                          </w:tcPr>
                          <w:p w:rsidR="00D83497" w:rsidRDefault="00D83497" w:rsidP="0051554D">
                            <w:pPr>
                              <w:spacing w:line="240" w:lineRule="auto"/>
                            </w:pPr>
                          </w:p>
                        </w:tc>
                        <w:tc>
                          <w:tcPr>
                            <w:tcW w:w="677" w:type="dxa"/>
                            <w:shd w:val="clear" w:color="auto" w:fill="auto"/>
                          </w:tcPr>
                          <w:p w:rsidR="00D83497" w:rsidRDefault="00D83497" w:rsidP="0051554D">
                            <w:pPr>
                              <w:spacing w:line="240" w:lineRule="auto"/>
                            </w:pPr>
                          </w:p>
                        </w:tc>
                        <w:tc>
                          <w:tcPr>
                            <w:tcW w:w="677" w:type="dxa"/>
                            <w:gridSpan w:val="2"/>
                            <w:shd w:val="clear" w:color="auto" w:fill="auto"/>
                          </w:tcPr>
                          <w:p w:rsidR="00D83497" w:rsidRDefault="00D83497" w:rsidP="0051554D">
                            <w:pPr>
                              <w:spacing w:line="240" w:lineRule="auto"/>
                            </w:pPr>
                          </w:p>
                        </w:tc>
                        <w:tc>
                          <w:tcPr>
                            <w:tcW w:w="677" w:type="dxa"/>
                            <w:shd w:val="clear" w:color="auto" w:fill="auto"/>
                          </w:tcPr>
                          <w:p w:rsidR="00D83497" w:rsidRDefault="00D83497" w:rsidP="0051554D">
                            <w:pPr>
                              <w:spacing w:line="240" w:lineRule="auto"/>
                            </w:pPr>
                          </w:p>
                        </w:tc>
                        <w:tc>
                          <w:tcPr>
                            <w:tcW w:w="676" w:type="dxa"/>
                            <w:shd w:val="clear" w:color="auto" w:fill="auto"/>
                          </w:tcPr>
                          <w:p w:rsidR="00D83497" w:rsidRDefault="00D83497" w:rsidP="0051554D">
                            <w:pPr>
                              <w:spacing w:line="240" w:lineRule="auto"/>
                            </w:pPr>
                          </w:p>
                        </w:tc>
                        <w:tc>
                          <w:tcPr>
                            <w:tcW w:w="677" w:type="dxa"/>
                            <w:gridSpan w:val="2"/>
                            <w:shd w:val="clear" w:color="auto" w:fill="auto"/>
                          </w:tcPr>
                          <w:p w:rsidR="00D83497" w:rsidRDefault="00D83497" w:rsidP="0051554D">
                            <w:pPr>
                              <w:spacing w:line="240" w:lineRule="auto"/>
                            </w:pPr>
                          </w:p>
                        </w:tc>
                        <w:tc>
                          <w:tcPr>
                            <w:tcW w:w="677" w:type="dxa"/>
                            <w:shd w:val="clear" w:color="auto" w:fill="auto"/>
                          </w:tcPr>
                          <w:p w:rsidR="00D83497" w:rsidRDefault="00D83497" w:rsidP="0051554D">
                            <w:pPr>
                              <w:spacing w:line="240" w:lineRule="auto"/>
                            </w:pPr>
                          </w:p>
                        </w:tc>
                        <w:tc>
                          <w:tcPr>
                            <w:tcW w:w="677" w:type="dxa"/>
                            <w:gridSpan w:val="2"/>
                            <w:shd w:val="clear" w:color="auto" w:fill="auto"/>
                          </w:tcPr>
                          <w:p w:rsidR="00D83497" w:rsidRDefault="00D83497" w:rsidP="0051554D">
                            <w:pPr>
                              <w:spacing w:line="240" w:lineRule="auto"/>
                            </w:pPr>
                          </w:p>
                        </w:tc>
                        <w:tc>
                          <w:tcPr>
                            <w:tcW w:w="677" w:type="dxa"/>
                            <w:shd w:val="clear" w:color="auto" w:fill="auto"/>
                          </w:tcPr>
                          <w:p w:rsidR="00D83497" w:rsidRPr="00F065CF" w:rsidRDefault="00D83497" w:rsidP="0051554D">
                            <w:pPr>
                              <w:spacing w:line="240" w:lineRule="auto"/>
                              <w:rPr>
                                <w:b/>
                                <w:bCs/>
                              </w:rPr>
                            </w:pPr>
                          </w:p>
                        </w:tc>
                      </w:tr>
                      <w:tr w:rsidR="00D83497" w:rsidTr="00B96AF3">
                        <w:tc>
                          <w:tcPr>
                            <w:tcW w:w="2088" w:type="dxa"/>
                            <w:shd w:val="clear" w:color="auto" w:fill="auto"/>
                          </w:tcPr>
                          <w:p w:rsidR="00D83497" w:rsidRPr="00F065CF" w:rsidRDefault="00D83497" w:rsidP="0051554D">
                            <w:pPr>
                              <w:spacing w:line="240" w:lineRule="auto"/>
                              <w:rPr>
                                <w:b/>
                                <w:bCs/>
                              </w:rPr>
                            </w:pPr>
                            <w:r w:rsidRPr="00F065CF">
                              <w:rPr>
                                <w:b/>
                                <w:bCs/>
                              </w:rPr>
                              <w:t>SC injection</w:t>
                            </w:r>
                          </w:p>
                        </w:tc>
                        <w:tc>
                          <w:tcPr>
                            <w:tcW w:w="676" w:type="dxa"/>
                            <w:shd w:val="clear" w:color="auto" w:fill="auto"/>
                          </w:tcPr>
                          <w:p w:rsidR="00D83497" w:rsidRDefault="00D83497" w:rsidP="0051554D">
                            <w:pPr>
                              <w:spacing w:line="240" w:lineRule="auto"/>
                            </w:pPr>
                          </w:p>
                        </w:tc>
                        <w:tc>
                          <w:tcPr>
                            <w:tcW w:w="677" w:type="dxa"/>
                            <w:gridSpan w:val="2"/>
                            <w:shd w:val="clear" w:color="auto" w:fill="auto"/>
                          </w:tcPr>
                          <w:p w:rsidR="00D83497" w:rsidRDefault="00D83497" w:rsidP="0051554D">
                            <w:pPr>
                              <w:spacing w:line="240" w:lineRule="auto"/>
                            </w:pPr>
                          </w:p>
                        </w:tc>
                        <w:tc>
                          <w:tcPr>
                            <w:tcW w:w="677" w:type="dxa"/>
                            <w:shd w:val="clear" w:color="auto" w:fill="auto"/>
                          </w:tcPr>
                          <w:p w:rsidR="00D83497" w:rsidRDefault="00D83497" w:rsidP="0051554D">
                            <w:pPr>
                              <w:spacing w:line="240" w:lineRule="auto"/>
                            </w:pPr>
                          </w:p>
                        </w:tc>
                        <w:tc>
                          <w:tcPr>
                            <w:tcW w:w="677" w:type="dxa"/>
                            <w:gridSpan w:val="2"/>
                            <w:shd w:val="clear" w:color="auto" w:fill="auto"/>
                          </w:tcPr>
                          <w:p w:rsidR="00D83497" w:rsidRDefault="00D83497" w:rsidP="0051554D">
                            <w:pPr>
                              <w:spacing w:line="240" w:lineRule="auto"/>
                            </w:pPr>
                          </w:p>
                        </w:tc>
                        <w:tc>
                          <w:tcPr>
                            <w:tcW w:w="677" w:type="dxa"/>
                            <w:shd w:val="clear" w:color="auto" w:fill="auto"/>
                          </w:tcPr>
                          <w:p w:rsidR="00D83497" w:rsidRDefault="00D83497" w:rsidP="0051554D">
                            <w:pPr>
                              <w:spacing w:line="240" w:lineRule="auto"/>
                            </w:pPr>
                          </w:p>
                        </w:tc>
                        <w:tc>
                          <w:tcPr>
                            <w:tcW w:w="676" w:type="dxa"/>
                            <w:shd w:val="clear" w:color="auto" w:fill="auto"/>
                          </w:tcPr>
                          <w:p w:rsidR="00D83497" w:rsidRDefault="00D83497" w:rsidP="0051554D">
                            <w:pPr>
                              <w:spacing w:line="240" w:lineRule="auto"/>
                            </w:pPr>
                          </w:p>
                        </w:tc>
                        <w:tc>
                          <w:tcPr>
                            <w:tcW w:w="677" w:type="dxa"/>
                            <w:gridSpan w:val="2"/>
                            <w:shd w:val="clear" w:color="auto" w:fill="auto"/>
                          </w:tcPr>
                          <w:p w:rsidR="00D83497" w:rsidRDefault="00D83497" w:rsidP="0051554D">
                            <w:pPr>
                              <w:spacing w:line="240" w:lineRule="auto"/>
                            </w:pPr>
                          </w:p>
                        </w:tc>
                        <w:tc>
                          <w:tcPr>
                            <w:tcW w:w="677" w:type="dxa"/>
                            <w:shd w:val="clear" w:color="auto" w:fill="auto"/>
                          </w:tcPr>
                          <w:p w:rsidR="00D83497" w:rsidRDefault="00D83497" w:rsidP="0051554D">
                            <w:pPr>
                              <w:spacing w:line="240" w:lineRule="auto"/>
                            </w:pPr>
                          </w:p>
                        </w:tc>
                        <w:tc>
                          <w:tcPr>
                            <w:tcW w:w="677" w:type="dxa"/>
                            <w:gridSpan w:val="2"/>
                            <w:shd w:val="clear" w:color="auto" w:fill="auto"/>
                          </w:tcPr>
                          <w:p w:rsidR="00D83497" w:rsidRDefault="00D83497" w:rsidP="0051554D">
                            <w:pPr>
                              <w:spacing w:line="240" w:lineRule="auto"/>
                            </w:pPr>
                          </w:p>
                        </w:tc>
                        <w:tc>
                          <w:tcPr>
                            <w:tcW w:w="677" w:type="dxa"/>
                            <w:shd w:val="clear" w:color="auto" w:fill="auto"/>
                          </w:tcPr>
                          <w:p w:rsidR="00D83497" w:rsidRPr="00F065CF" w:rsidRDefault="00D83497" w:rsidP="0051554D">
                            <w:pPr>
                              <w:spacing w:line="240" w:lineRule="auto"/>
                              <w:rPr>
                                <w:b/>
                                <w:bCs/>
                              </w:rPr>
                            </w:pPr>
                          </w:p>
                        </w:tc>
                      </w:tr>
                      <w:tr w:rsidR="00D83497" w:rsidTr="00B96AF3">
                        <w:tc>
                          <w:tcPr>
                            <w:tcW w:w="2088" w:type="dxa"/>
                            <w:shd w:val="clear" w:color="auto" w:fill="auto"/>
                          </w:tcPr>
                          <w:p w:rsidR="00D83497" w:rsidRPr="00F065CF" w:rsidRDefault="00D83497" w:rsidP="0051554D">
                            <w:pPr>
                              <w:spacing w:line="240" w:lineRule="auto"/>
                              <w:rPr>
                                <w:b/>
                                <w:bCs/>
                              </w:rPr>
                            </w:pPr>
                            <w:r w:rsidRPr="00F065CF">
                              <w:rPr>
                                <w:b/>
                                <w:bCs/>
                              </w:rPr>
                              <w:t>Blood Withdrawal</w:t>
                            </w:r>
                          </w:p>
                        </w:tc>
                        <w:tc>
                          <w:tcPr>
                            <w:tcW w:w="1128" w:type="dxa"/>
                            <w:gridSpan w:val="2"/>
                            <w:shd w:val="clear" w:color="auto" w:fill="auto"/>
                          </w:tcPr>
                          <w:p w:rsidR="00D83497" w:rsidRDefault="00D83497" w:rsidP="0051554D">
                            <w:pPr>
                              <w:spacing w:line="240" w:lineRule="auto"/>
                            </w:pPr>
                          </w:p>
                        </w:tc>
                        <w:tc>
                          <w:tcPr>
                            <w:tcW w:w="1128" w:type="dxa"/>
                            <w:gridSpan w:val="3"/>
                            <w:shd w:val="clear" w:color="auto" w:fill="auto"/>
                          </w:tcPr>
                          <w:p w:rsidR="00D83497" w:rsidRDefault="00D83497" w:rsidP="0051554D">
                            <w:pPr>
                              <w:spacing w:line="240" w:lineRule="auto"/>
                            </w:pPr>
                          </w:p>
                        </w:tc>
                        <w:tc>
                          <w:tcPr>
                            <w:tcW w:w="1128" w:type="dxa"/>
                            <w:gridSpan w:val="2"/>
                            <w:shd w:val="clear" w:color="auto" w:fill="auto"/>
                          </w:tcPr>
                          <w:p w:rsidR="00D83497" w:rsidRDefault="00D83497" w:rsidP="0051554D">
                            <w:pPr>
                              <w:spacing w:line="240" w:lineRule="auto"/>
                            </w:pPr>
                          </w:p>
                        </w:tc>
                        <w:tc>
                          <w:tcPr>
                            <w:tcW w:w="1128" w:type="dxa"/>
                            <w:gridSpan w:val="2"/>
                            <w:shd w:val="clear" w:color="auto" w:fill="auto"/>
                          </w:tcPr>
                          <w:p w:rsidR="00D83497" w:rsidRDefault="00D83497" w:rsidP="0051554D">
                            <w:pPr>
                              <w:spacing w:line="240" w:lineRule="auto"/>
                            </w:pPr>
                          </w:p>
                        </w:tc>
                        <w:tc>
                          <w:tcPr>
                            <w:tcW w:w="1128" w:type="dxa"/>
                            <w:gridSpan w:val="3"/>
                            <w:shd w:val="clear" w:color="auto" w:fill="auto"/>
                          </w:tcPr>
                          <w:p w:rsidR="00D83497" w:rsidRDefault="00D83497" w:rsidP="0051554D">
                            <w:pPr>
                              <w:spacing w:line="240" w:lineRule="auto"/>
                            </w:pPr>
                          </w:p>
                        </w:tc>
                        <w:tc>
                          <w:tcPr>
                            <w:tcW w:w="1128" w:type="dxa"/>
                            <w:gridSpan w:val="2"/>
                            <w:shd w:val="clear" w:color="auto" w:fill="auto"/>
                          </w:tcPr>
                          <w:p w:rsidR="00D83497" w:rsidRPr="00F065CF" w:rsidRDefault="00D83497" w:rsidP="0051554D">
                            <w:pPr>
                              <w:spacing w:line="240" w:lineRule="auto"/>
                              <w:rPr>
                                <w:b/>
                                <w:bCs/>
                              </w:rPr>
                            </w:pPr>
                          </w:p>
                        </w:tc>
                      </w:tr>
                      <w:tr w:rsidR="00D83497" w:rsidTr="00B96AF3">
                        <w:tc>
                          <w:tcPr>
                            <w:tcW w:w="2088" w:type="dxa"/>
                            <w:shd w:val="clear" w:color="auto" w:fill="auto"/>
                          </w:tcPr>
                          <w:p w:rsidR="00D83497" w:rsidRPr="00F065CF" w:rsidRDefault="00D83497" w:rsidP="0051554D">
                            <w:pPr>
                              <w:spacing w:line="240" w:lineRule="auto"/>
                              <w:rPr>
                                <w:b/>
                                <w:bCs/>
                              </w:rPr>
                            </w:pPr>
                            <w:r w:rsidRPr="00F065CF">
                              <w:rPr>
                                <w:b/>
                                <w:bCs/>
                              </w:rPr>
                              <w:t xml:space="preserve">ECG </w:t>
                            </w:r>
                          </w:p>
                        </w:tc>
                        <w:tc>
                          <w:tcPr>
                            <w:tcW w:w="2256" w:type="dxa"/>
                            <w:gridSpan w:val="5"/>
                            <w:shd w:val="clear" w:color="auto" w:fill="auto"/>
                          </w:tcPr>
                          <w:p w:rsidR="00D83497" w:rsidRDefault="00D83497" w:rsidP="0051554D">
                            <w:pPr>
                              <w:spacing w:line="240" w:lineRule="auto"/>
                            </w:pPr>
                          </w:p>
                        </w:tc>
                        <w:tc>
                          <w:tcPr>
                            <w:tcW w:w="2256" w:type="dxa"/>
                            <w:gridSpan w:val="4"/>
                            <w:shd w:val="clear" w:color="auto" w:fill="auto"/>
                          </w:tcPr>
                          <w:p w:rsidR="00D83497" w:rsidRDefault="00D83497" w:rsidP="0051554D">
                            <w:pPr>
                              <w:spacing w:line="240" w:lineRule="auto"/>
                            </w:pPr>
                          </w:p>
                        </w:tc>
                        <w:tc>
                          <w:tcPr>
                            <w:tcW w:w="2256" w:type="dxa"/>
                            <w:gridSpan w:val="5"/>
                            <w:shd w:val="clear" w:color="auto" w:fill="auto"/>
                          </w:tcPr>
                          <w:p w:rsidR="00D83497" w:rsidRPr="00F065CF" w:rsidRDefault="00D83497" w:rsidP="0051554D">
                            <w:pPr>
                              <w:spacing w:line="240" w:lineRule="auto"/>
                              <w:rPr>
                                <w:b/>
                                <w:bCs/>
                              </w:rPr>
                            </w:pPr>
                          </w:p>
                        </w:tc>
                      </w:tr>
                      <w:tr w:rsidR="00D83497" w:rsidTr="00B96AF3">
                        <w:tc>
                          <w:tcPr>
                            <w:tcW w:w="2088" w:type="dxa"/>
                            <w:shd w:val="clear" w:color="auto" w:fill="auto"/>
                          </w:tcPr>
                          <w:p w:rsidR="00D83497" w:rsidRPr="00F065CF" w:rsidRDefault="00D83497" w:rsidP="0051554D">
                            <w:pPr>
                              <w:spacing w:line="240" w:lineRule="auto"/>
                              <w:rPr>
                                <w:b/>
                                <w:bCs/>
                              </w:rPr>
                            </w:pPr>
                            <w:r w:rsidRPr="00F065CF">
                              <w:rPr>
                                <w:b/>
                                <w:bCs/>
                              </w:rPr>
                              <w:t xml:space="preserve">Foley’s catheter </w:t>
                            </w:r>
                          </w:p>
                        </w:tc>
                        <w:tc>
                          <w:tcPr>
                            <w:tcW w:w="2256" w:type="dxa"/>
                            <w:gridSpan w:val="5"/>
                            <w:shd w:val="clear" w:color="auto" w:fill="auto"/>
                          </w:tcPr>
                          <w:p w:rsidR="00D83497" w:rsidRDefault="00D83497" w:rsidP="0051554D">
                            <w:pPr>
                              <w:spacing w:line="240" w:lineRule="auto"/>
                            </w:pPr>
                          </w:p>
                        </w:tc>
                        <w:tc>
                          <w:tcPr>
                            <w:tcW w:w="2256" w:type="dxa"/>
                            <w:gridSpan w:val="4"/>
                            <w:shd w:val="clear" w:color="auto" w:fill="auto"/>
                          </w:tcPr>
                          <w:p w:rsidR="00D83497" w:rsidRDefault="00D83497" w:rsidP="0051554D">
                            <w:pPr>
                              <w:spacing w:line="240" w:lineRule="auto"/>
                            </w:pPr>
                          </w:p>
                        </w:tc>
                        <w:tc>
                          <w:tcPr>
                            <w:tcW w:w="2256" w:type="dxa"/>
                            <w:gridSpan w:val="5"/>
                            <w:shd w:val="clear" w:color="auto" w:fill="auto"/>
                          </w:tcPr>
                          <w:p w:rsidR="00D83497" w:rsidRPr="00F065CF" w:rsidRDefault="00D83497" w:rsidP="0051554D">
                            <w:pPr>
                              <w:spacing w:line="240" w:lineRule="auto"/>
                              <w:rPr>
                                <w:b/>
                                <w:bCs/>
                              </w:rPr>
                            </w:pPr>
                          </w:p>
                        </w:tc>
                      </w:tr>
                      <w:tr w:rsidR="00D83497" w:rsidTr="00B96AF3">
                        <w:tc>
                          <w:tcPr>
                            <w:tcW w:w="2088" w:type="dxa"/>
                            <w:shd w:val="clear" w:color="auto" w:fill="auto"/>
                          </w:tcPr>
                          <w:p w:rsidR="00D83497" w:rsidRPr="00F065CF" w:rsidRDefault="00D83497" w:rsidP="0051554D">
                            <w:pPr>
                              <w:spacing w:line="240" w:lineRule="auto"/>
                              <w:rPr>
                                <w:b/>
                                <w:bCs/>
                              </w:rPr>
                            </w:pPr>
                            <w:r w:rsidRPr="00F065CF">
                              <w:rPr>
                                <w:b/>
                                <w:bCs/>
                              </w:rPr>
                              <w:t>Glucostick</w:t>
                            </w:r>
                          </w:p>
                        </w:tc>
                        <w:tc>
                          <w:tcPr>
                            <w:tcW w:w="1353" w:type="dxa"/>
                            <w:gridSpan w:val="3"/>
                            <w:shd w:val="clear" w:color="auto" w:fill="auto"/>
                          </w:tcPr>
                          <w:p w:rsidR="00D83497" w:rsidRPr="00F065CF" w:rsidRDefault="00D83497" w:rsidP="0051554D">
                            <w:pPr>
                              <w:spacing w:line="240" w:lineRule="auto"/>
                              <w:rPr>
                                <w:b/>
                                <w:bCs/>
                              </w:rPr>
                            </w:pPr>
                          </w:p>
                        </w:tc>
                        <w:tc>
                          <w:tcPr>
                            <w:tcW w:w="1354" w:type="dxa"/>
                            <w:gridSpan w:val="3"/>
                            <w:shd w:val="clear" w:color="auto" w:fill="auto"/>
                          </w:tcPr>
                          <w:p w:rsidR="00D83497" w:rsidRPr="00F065CF" w:rsidRDefault="00D83497" w:rsidP="0051554D">
                            <w:pPr>
                              <w:spacing w:line="240" w:lineRule="auto"/>
                              <w:rPr>
                                <w:b/>
                                <w:bCs/>
                              </w:rPr>
                            </w:pPr>
                          </w:p>
                        </w:tc>
                        <w:tc>
                          <w:tcPr>
                            <w:tcW w:w="1353" w:type="dxa"/>
                            <w:gridSpan w:val="2"/>
                            <w:shd w:val="clear" w:color="auto" w:fill="auto"/>
                          </w:tcPr>
                          <w:p w:rsidR="00D83497" w:rsidRPr="00F065CF" w:rsidRDefault="00D83497" w:rsidP="0051554D">
                            <w:pPr>
                              <w:spacing w:line="240" w:lineRule="auto"/>
                              <w:rPr>
                                <w:b/>
                                <w:bCs/>
                              </w:rPr>
                            </w:pPr>
                          </w:p>
                        </w:tc>
                        <w:tc>
                          <w:tcPr>
                            <w:tcW w:w="1354" w:type="dxa"/>
                            <w:gridSpan w:val="3"/>
                            <w:shd w:val="clear" w:color="auto" w:fill="auto"/>
                          </w:tcPr>
                          <w:p w:rsidR="00D83497" w:rsidRPr="00F065CF" w:rsidRDefault="00D83497" w:rsidP="0051554D">
                            <w:pPr>
                              <w:spacing w:line="240" w:lineRule="auto"/>
                              <w:rPr>
                                <w:b/>
                                <w:bCs/>
                              </w:rPr>
                            </w:pPr>
                          </w:p>
                        </w:tc>
                        <w:tc>
                          <w:tcPr>
                            <w:tcW w:w="1354" w:type="dxa"/>
                            <w:gridSpan w:val="3"/>
                            <w:shd w:val="clear" w:color="auto" w:fill="auto"/>
                          </w:tcPr>
                          <w:p w:rsidR="00D83497" w:rsidRPr="00F065CF" w:rsidRDefault="00D83497" w:rsidP="0051554D">
                            <w:pPr>
                              <w:spacing w:line="240" w:lineRule="auto"/>
                              <w:rPr>
                                <w:b/>
                                <w:bCs/>
                              </w:rPr>
                            </w:pPr>
                          </w:p>
                        </w:tc>
                      </w:tr>
                    </w:tbl>
                    <w:p w:rsidR="00D83497" w:rsidRDefault="00D83497" w:rsidP="0051554D">
                      <w:pPr>
                        <w:numPr>
                          <w:ilvl w:val="0"/>
                          <w:numId w:val="26"/>
                        </w:numPr>
                        <w:spacing w:after="0" w:line="240" w:lineRule="auto"/>
                      </w:pPr>
                      <w:r>
                        <w:t>The following procedures should be observed</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2268"/>
                        <w:gridCol w:w="1098"/>
                        <w:gridCol w:w="1098"/>
                        <w:gridCol w:w="1098"/>
                        <w:gridCol w:w="1098"/>
                        <w:gridCol w:w="1098"/>
                        <w:gridCol w:w="1098"/>
                      </w:tblGrid>
                      <w:tr w:rsidR="00D83497" w:rsidTr="00B96AF3">
                        <w:tc>
                          <w:tcPr>
                            <w:tcW w:w="2268" w:type="dxa"/>
                            <w:shd w:val="solid" w:color="000080" w:fill="FFFFFF"/>
                          </w:tcPr>
                          <w:p w:rsidR="00D83497" w:rsidRPr="00F065CF" w:rsidRDefault="00D83497" w:rsidP="0051554D">
                            <w:pPr>
                              <w:rPr>
                                <w:b/>
                                <w:bCs/>
                                <w:color w:val="FFFFFF"/>
                              </w:rPr>
                            </w:pPr>
                            <w:r w:rsidRPr="00F065CF">
                              <w:rPr>
                                <w:b/>
                                <w:bCs/>
                                <w:color w:val="FFFFFF"/>
                              </w:rPr>
                              <w:t>CV line</w:t>
                            </w:r>
                          </w:p>
                        </w:tc>
                        <w:tc>
                          <w:tcPr>
                            <w:tcW w:w="2196" w:type="dxa"/>
                            <w:gridSpan w:val="2"/>
                            <w:shd w:val="solid" w:color="000080" w:fill="FFFFFF"/>
                          </w:tcPr>
                          <w:p w:rsidR="00D83497" w:rsidRPr="00F065CF" w:rsidRDefault="00D83497" w:rsidP="0051554D">
                            <w:pPr>
                              <w:rPr>
                                <w:b/>
                                <w:bCs/>
                                <w:color w:val="FFFFFF"/>
                              </w:rPr>
                            </w:pPr>
                          </w:p>
                        </w:tc>
                        <w:tc>
                          <w:tcPr>
                            <w:tcW w:w="2196" w:type="dxa"/>
                            <w:gridSpan w:val="2"/>
                            <w:shd w:val="solid" w:color="000080" w:fill="FFFFFF"/>
                          </w:tcPr>
                          <w:p w:rsidR="00D83497" w:rsidRPr="00F065CF" w:rsidRDefault="00D83497" w:rsidP="0051554D">
                            <w:pPr>
                              <w:rPr>
                                <w:b/>
                                <w:bCs/>
                                <w:color w:val="FFFFFF"/>
                              </w:rPr>
                            </w:pPr>
                          </w:p>
                        </w:tc>
                        <w:tc>
                          <w:tcPr>
                            <w:tcW w:w="2196" w:type="dxa"/>
                            <w:gridSpan w:val="2"/>
                            <w:shd w:val="solid" w:color="000080" w:fill="FFFFFF"/>
                          </w:tcPr>
                          <w:p w:rsidR="00D83497" w:rsidRPr="00F065CF" w:rsidRDefault="00D83497" w:rsidP="0051554D">
                            <w:pPr>
                              <w:rPr>
                                <w:b/>
                                <w:bCs/>
                                <w:color w:val="FFFFFF"/>
                              </w:rPr>
                            </w:pPr>
                          </w:p>
                        </w:tc>
                      </w:tr>
                      <w:tr w:rsidR="00D83497" w:rsidTr="00B96AF3">
                        <w:tc>
                          <w:tcPr>
                            <w:tcW w:w="2268" w:type="dxa"/>
                            <w:shd w:val="clear" w:color="auto" w:fill="auto"/>
                          </w:tcPr>
                          <w:p w:rsidR="00D83497" w:rsidRPr="00F065CF" w:rsidRDefault="00D83497" w:rsidP="0051554D">
                            <w:pPr>
                              <w:spacing w:line="240" w:lineRule="auto"/>
                              <w:rPr>
                                <w:b/>
                                <w:bCs/>
                              </w:rPr>
                            </w:pPr>
                            <w:r w:rsidRPr="00F065CF">
                              <w:rPr>
                                <w:b/>
                                <w:bCs/>
                              </w:rPr>
                              <w:t>ABG’s</w:t>
                            </w:r>
                          </w:p>
                        </w:tc>
                        <w:tc>
                          <w:tcPr>
                            <w:tcW w:w="1098" w:type="dxa"/>
                            <w:shd w:val="clear" w:color="auto" w:fill="auto"/>
                          </w:tcPr>
                          <w:p w:rsidR="00D83497" w:rsidRDefault="00D83497" w:rsidP="0051554D">
                            <w:pPr>
                              <w:spacing w:line="240" w:lineRule="auto"/>
                            </w:pPr>
                          </w:p>
                        </w:tc>
                        <w:tc>
                          <w:tcPr>
                            <w:tcW w:w="1098" w:type="dxa"/>
                            <w:shd w:val="clear" w:color="auto" w:fill="auto"/>
                          </w:tcPr>
                          <w:p w:rsidR="00D83497" w:rsidRDefault="00D83497" w:rsidP="0051554D">
                            <w:pPr>
                              <w:spacing w:line="240" w:lineRule="auto"/>
                            </w:pPr>
                          </w:p>
                        </w:tc>
                        <w:tc>
                          <w:tcPr>
                            <w:tcW w:w="1098" w:type="dxa"/>
                            <w:shd w:val="clear" w:color="auto" w:fill="auto"/>
                          </w:tcPr>
                          <w:p w:rsidR="00D83497" w:rsidRDefault="00D83497" w:rsidP="0051554D">
                            <w:pPr>
                              <w:spacing w:line="240" w:lineRule="auto"/>
                            </w:pPr>
                          </w:p>
                        </w:tc>
                        <w:tc>
                          <w:tcPr>
                            <w:tcW w:w="1098" w:type="dxa"/>
                            <w:shd w:val="clear" w:color="auto" w:fill="auto"/>
                          </w:tcPr>
                          <w:p w:rsidR="00D83497" w:rsidRDefault="00D83497" w:rsidP="0051554D">
                            <w:pPr>
                              <w:spacing w:line="240" w:lineRule="auto"/>
                            </w:pPr>
                          </w:p>
                        </w:tc>
                        <w:tc>
                          <w:tcPr>
                            <w:tcW w:w="1098" w:type="dxa"/>
                            <w:shd w:val="clear" w:color="auto" w:fill="auto"/>
                          </w:tcPr>
                          <w:p w:rsidR="00D83497" w:rsidRDefault="00D83497" w:rsidP="0051554D">
                            <w:pPr>
                              <w:spacing w:line="240" w:lineRule="auto"/>
                            </w:pPr>
                          </w:p>
                        </w:tc>
                        <w:tc>
                          <w:tcPr>
                            <w:tcW w:w="1098" w:type="dxa"/>
                            <w:shd w:val="clear" w:color="auto" w:fill="auto"/>
                          </w:tcPr>
                          <w:p w:rsidR="00D83497" w:rsidRPr="00F065CF" w:rsidRDefault="00D83497" w:rsidP="0051554D">
                            <w:pPr>
                              <w:spacing w:line="240" w:lineRule="auto"/>
                              <w:rPr>
                                <w:b/>
                                <w:bCs/>
                              </w:rPr>
                            </w:pPr>
                          </w:p>
                        </w:tc>
                      </w:tr>
                      <w:tr w:rsidR="00D83497" w:rsidTr="00B96AF3">
                        <w:tc>
                          <w:tcPr>
                            <w:tcW w:w="2268" w:type="dxa"/>
                            <w:shd w:val="clear" w:color="auto" w:fill="auto"/>
                          </w:tcPr>
                          <w:p w:rsidR="00D83497" w:rsidRPr="00F065CF" w:rsidRDefault="00D83497" w:rsidP="0051554D">
                            <w:pPr>
                              <w:spacing w:line="240" w:lineRule="auto"/>
                              <w:rPr>
                                <w:b/>
                                <w:bCs/>
                              </w:rPr>
                            </w:pPr>
                            <w:r w:rsidRPr="00F065CF">
                              <w:rPr>
                                <w:b/>
                                <w:bCs/>
                              </w:rPr>
                              <w:t>Arterial Line</w:t>
                            </w:r>
                          </w:p>
                        </w:tc>
                        <w:tc>
                          <w:tcPr>
                            <w:tcW w:w="2196" w:type="dxa"/>
                            <w:gridSpan w:val="2"/>
                            <w:shd w:val="clear" w:color="auto" w:fill="auto"/>
                          </w:tcPr>
                          <w:p w:rsidR="00D83497" w:rsidRDefault="00D83497" w:rsidP="0051554D">
                            <w:pPr>
                              <w:spacing w:line="240" w:lineRule="auto"/>
                            </w:pPr>
                          </w:p>
                        </w:tc>
                        <w:tc>
                          <w:tcPr>
                            <w:tcW w:w="2196" w:type="dxa"/>
                            <w:gridSpan w:val="2"/>
                            <w:shd w:val="clear" w:color="auto" w:fill="auto"/>
                          </w:tcPr>
                          <w:p w:rsidR="00D83497" w:rsidRDefault="00D83497" w:rsidP="0051554D">
                            <w:pPr>
                              <w:spacing w:line="240" w:lineRule="auto"/>
                            </w:pPr>
                          </w:p>
                        </w:tc>
                        <w:tc>
                          <w:tcPr>
                            <w:tcW w:w="2196" w:type="dxa"/>
                            <w:gridSpan w:val="2"/>
                            <w:shd w:val="clear" w:color="auto" w:fill="auto"/>
                          </w:tcPr>
                          <w:p w:rsidR="00D83497" w:rsidRPr="00F065CF" w:rsidRDefault="00D83497" w:rsidP="0051554D">
                            <w:pPr>
                              <w:spacing w:line="240" w:lineRule="auto"/>
                              <w:rPr>
                                <w:b/>
                                <w:bCs/>
                              </w:rPr>
                            </w:pPr>
                          </w:p>
                        </w:tc>
                      </w:tr>
                      <w:tr w:rsidR="00D83497" w:rsidTr="00B96AF3">
                        <w:tc>
                          <w:tcPr>
                            <w:tcW w:w="2268" w:type="dxa"/>
                            <w:shd w:val="clear" w:color="auto" w:fill="auto"/>
                          </w:tcPr>
                          <w:p w:rsidR="00D83497" w:rsidRPr="00F065CF" w:rsidRDefault="00D83497" w:rsidP="0051554D">
                            <w:pPr>
                              <w:spacing w:line="240" w:lineRule="auto"/>
                              <w:rPr>
                                <w:b/>
                                <w:bCs/>
                              </w:rPr>
                            </w:pPr>
                            <w:r w:rsidRPr="00F065CF">
                              <w:rPr>
                                <w:b/>
                                <w:bCs/>
                              </w:rPr>
                              <w:t>LP</w:t>
                            </w:r>
                          </w:p>
                        </w:tc>
                        <w:tc>
                          <w:tcPr>
                            <w:tcW w:w="2196" w:type="dxa"/>
                            <w:gridSpan w:val="2"/>
                            <w:shd w:val="clear" w:color="auto" w:fill="auto"/>
                          </w:tcPr>
                          <w:p w:rsidR="00D83497" w:rsidRDefault="00D83497" w:rsidP="0051554D">
                            <w:pPr>
                              <w:spacing w:line="240" w:lineRule="auto"/>
                            </w:pPr>
                          </w:p>
                        </w:tc>
                        <w:tc>
                          <w:tcPr>
                            <w:tcW w:w="2196" w:type="dxa"/>
                            <w:gridSpan w:val="2"/>
                            <w:shd w:val="clear" w:color="auto" w:fill="auto"/>
                          </w:tcPr>
                          <w:p w:rsidR="00D83497" w:rsidRDefault="00D83497" w:rsidP="0051554D">
                            <w:pPr>
                              <w:spacing w:line="240" w:lineRule="auto"/>
                            </w:pPr>
                          </w:p>
                        </w:tc>
                        <w:tc>
                          <w:tcPr>
                            <w:tcW w:w="2196" w:type="dxa"/>
                            <w:gridSpan w:val="2"/>
                            <w:shd w:val="clear" w:color="auto" w:fill="auto"/>
                          </w:tcPr>
                          <w:p w:rsidR="00D83497" w:rsidRPr="00F065CF" w:rsidRDefault="00D83497" w:rsidP="0051554D">
                            <w:pPr>
                              <w:spacing w:line="240" w:lineRule="auto"/>
                              <w:rPr>
                                <w:b/>
                                <w:bCs/>
                              </w:rPr>
                            </w:pPr>
                          </w:p>
                        </w:tc>
                      </w:tr>
                      <w:tr w:rsidR="00D83497" w:rsidTr="00B96AF3">
                        <w:tc>
                          <w:tcPr>
                            <w:tcW w:w="2268" w:type="dxa"/>
                            <w:shd w:val="clear" w:color="auto" w:fill="auto"/>
                          </w:tcPr>
                          <w:p w:rsidR="00D83497" w:rsidRPr="00F065CF" w:rsidRDefault="00D83497" w:rsidP="0051554D">
                            <w:pPr>
                              <w:spacing w:line="240" w:lineRule="auto"/>
                              <w:rPr>
                                <w:b/>
                                <w:bCs/>
                              </w:rPr>
                            </w:pPr>
                            <w:r w:rsidRPr="00F065CF">
                              <w:rPr>
                                <w:b/>
                                <w:bCs/>
                              </w:rPr>
                              <w:t>Pleurocentesis</w:t>
                            </w:r>
                          </w:p>
                        </w:tc>
                        <w:tc>
                          <w:tcPr>
                            <w:tcW w:w="2196" w:type="dxa"/>
                            <w:gridSpan w:val="2"/>
                            <w:shd w:val="clear" w:color="auto" w:fill="auto"/>
                          </w:tcPr>
                          <w:p w:rsidR="00D83497" w:rsidRDefault="00D83497" w:rsidP="0051554D">
                            <w:pPr>
                              <w:spacing w:line="240" w:lineRule="auto"/>
                            </w:pPr>
                          </w:p>
                        </w:tc>
                        <w:tc>
                          <w:tcPr>
                            <w:tcW w:w="2196" w:type="dxa"/>
                            <w:gridSpan w:val="2"/>
                            <w:shd w:val="clear" w:color="auto" w:fill="auto"/>
                          </w:tcPr>
                          <w:p w:rsidR="00D83497" w:rsidRDefault="00D83497" w:rsidP="0051554D">
                            <w:pPr>
                              <w:spacing w:line="240" w:lineRule="auto"/>
                            </w:pPr>
                          </w:p>
                        </w:tc>
                        <w:tc>
                          <w:tcPr>
                            <w:tcW w:w="2196" w:type="dxa"/>
                            <w:gridSpan w:val="2"/>
                            <w:shd w:val="clear" w:color="auto" w:fill="auto"/>
                          </w:tcPr>
                          <w:p w:rsidR="00D83497" w:rsidRPr="00F065CF" w:rsidRDefault="00D83497" w:rsidP="0051554D">
                            <w:pPr>
                              <w:spacing w:line="240" w:lineRule="auto"/>
                              <w:rPr>
                                <w:b/>
                                <w:bCs/>
                              </w:rPr>
                            </w:pPr>
                          </w:p>
                        </w:tc>
                      </w:tr>
                      <w:tr w:rsidR="00D83497" w:rsidTr="00B96AF3">
                        <w:tc>
                          <w:tcPr>
                            <w:tcW w:w="2268" w:type="dxa"/>
                            <w:shd w:val="clear" w:color="auto" w:fill="auto"/>
                          </w:tcPr>
                          <w:p w:rsidR="00D83497" w:rsidRPr="00F065CF" w:rsidRDefault="00D83497" w:rsidP="0051554D">
                            <w:pPr>
                              <w:spacing w:line="240" w:lineRule="auto"/>
                              <w:rPr>
                                <w:b/>
                                <w:bCs/>
                              </w:rPr>
                            </w:pPr>
                            <w:r w:rsidRPr="00F065CF">
                              <w:rPr>
                                <w:b/>
                                <w:bCs/>
                              </w:rPr>
                              <w:t>peritoniocentesis</w:t>
                            </w:r>
                          </w:p>
                        </w:tc>
                        <w:tc>
                          <w:tcPr>
                            <w:tcW w:w="2196" w:type="dxa"/>
                            <w:gridSpan w:val="2"/>
                            <w:shd w:val="clear" w:color="auto" w:fill="auto"/>
                          </w:tcPr>
                          <w:p w:rsidR="00D83497" w:rsidRDefault="00D83497" w:rsidP="0051554D">
                            <w:pPr>
                              <w:spacing w:line="240" w:lineRule="auto"/>
                            </w:pPr>
                          </w:p>
                        </w:tc>
                        <w:tc>
                          <w:tcPr>
                            <w:tcW w:w="2196" w:type="dxa"/>
                            <w:gridSpan w:val="2"/>
                            <w:shd w:val="clear" w:color="auto" w:fill="auto"/>
                          </w:tcPr>
                          <w:p w:rsidR="00D83497" w:rsidRDefault="00D83497" w:rsidP="0051554D">
                            <w:pPr>
                              <w:spacing w:line="240" w:lineRule="auto"/>
                            </w:pPr>
                          </w:p>
                        </w:tc>
                        <w:tc>
                          <w:tcPr>
                            <w:tcW w:w="2196" w:type="dxa"/>
                            <w:gridSpan w:val="2"/>
                            <w:shd w:val="clear" w:color="auto" w:fill="auto"/>
                          </w:tcPr>
                          <w:p w:rsidR="00D83497" w:rsidRPr="00F065CF" w:rsidRDefault="00D83497" w:rsidP="0051554D">
                            <w:pPr>
                              <w:spacing w:line="240" w:lineRule="auto"/>
                              <w:rPr>
                                <w:b/>
                                <w:bCs/>
                              </w:rPr>
                            </w:pPr>
                          </w:p>
                        </w:tc>
                      </w:tr>
                      <w:tr w:rsidR="00D83497" w:rsidTr="00B96AF3">
                        <w:tc>
                          <w:tcPr>
                            <w:tcW w:w="2268" w:type="dxa"/>
                            <w:shd w:val="clear" w:color="auto" w:fill="auto"/>
                          </w:tcPr>
                          <w:p w:rsidR="00D83497" w:rsidRPr="00F065CF" w:rsidRDefault="00D83497" w:rsidP="0051554D">
                            <w:pPr>
                              <w:spacing w:line="240" w:lineRule="auto"/>
                              <w:rPr>
                                <w:b/>
                                <w:bCs/>
                              </w:rPr>
                            </w:pPr>
                            <w:r w:rsidRPr="00F065CF">
                              <w:rPr>
                                <w:b/>
                                <w:bCs/>
                              </w:rPr>
                              <w:t>Bronchoscopy</w:t>
                            </w:r>
                          </w:p>
                        </w:tc>
                        <w:tc>
                          <w:tcPr>
                            <w:tcW w:w="2196" w:type="dxa"/>
                            <w:gridSpan w:val="2"/>
                            <w:shd w:val="clear" w:color="auto" w:fill="auto"/>
                          </w:tcPr>
                          <w:p w:rsidR="00D83497" w:rsidRDefault="00D83497" w:rsidP="0051554D">
                            <w:pPr>
                              <w:spacing w:line="240" w:lineRule="auto"/>
                            </w:pPr>
                          </w:p>
                        </w:tc>
                        <w:tc>
                          <w:tcPr>
                            <w:tcW w:w="2196" w:type="dxa"/>
                            <w:gridSpan w:val="2"/>
                            <w:shd w:val="clear" w:color="auto" w:fill="auto"/>
                          </w:tcPr>
                          <w:p w:rsidR="00D83497" w:rsidRDefault="00D83497" w:rsidP="0051554D">
                            <w:pPr>
                              <w:spacing w:line="240" w:lineRule="auto"/>
                            </w:pPr>
                          </w:p>
                        </w:tc>
                        <w:tc>
                          <w:tcPr>
                            <w:tcW w:w="2196" w:type="dxa"/>
                            <w:gridSpan w:val="2"/>
                            <w:shd w:val="clear" w:color="auto" w:fill="auto"/>
                          </w:tcPr>
                          <w:p w:rsidR="00D83497" w:rsidRPr="00F065CF" w:rsidRDefault="00D83497" w:rsidP="0051554D">
                            <w:pPr>
                              <w:spacing w:line="240" w:lineRule="auto"/>
                              <w:rPr>
                                <w:b/>
                                <w:bCs/>
                              </w:rPr>
                            </w:pPr>
                          </w:p>
                        </w:tc>
                      </w:tr>
                      <w:tr w:rsidR="00D83497" w:rsidTr="00B96AF3">
                        <w:tc>
                          <w:tcPr>
                            <w:tcW w:w="2268" w:type="dxa"/>
                            <w:shd w:val="clear" w:color="auto" w:fill="auto"/>
                          </w:tcPr>
                          <w:p w:rsidR="00D83497" w:rsidRPr="00F065CF" w:rsidRDefault="00D83497" w:rsidP="0051554D">
                            <w:pPr>
                              <w:spacing w:line="240" w:lineRule="auto"/>
                              <w:rPr>
                                <w:b/>
                                <w:bCs/>
                              </w:rPr>
                            </w:pPr>
                            <w:r w:rsidRPr="00F065CF">
                              <w:rPr>
                                <w:b/>
                                <w:bCs/>
                              </w:rPr>
                              <w:t>Dialysis</w:t>
                            </w:r>
                          </w:p>
                        </w:tc>
                        <w:tc>
                          <w:tcPr>
                            <w:tcW w:w="2196" w:type="dxa"/>
                            <w:gridSpan w:val="2"/>
                            <w:shd w:val="clear" w:color="auto" w:fill="auto"/>
                          </w:tcPr>
                          <w:p w:rsidR="00D83497" w:rsidRDefault="00D83497" w:rsidP="0051554D">
                            <w:pPr>
                              <w:spacing w:line="240" w:lineRule="auto"/>
                            </w:pPr>
                          </w:p>
                        </w:tc>
                        <w:tc>
                          <w:tcPr>
                            <w:tcW w:w="2196" w:type="dxa"/>
                            <w:gridSpan w:val="2"/>
                            <w:shd w:val="clear" w:color="auto" w:fill="auto"/>
                          </w:tcPr>
                          <w:p w:rsidR="00D83497" w:rsidRDefault="00D83497" w:rsidP="0051554D">
                            <w:pPr>
                              <w:spacing w:line="240" w:lineRule="auto"/>
                            </w:pPr>
                          </w:p>
                        </w:tc>
                        <w:tc>
                          <w:tcPr>
                            <w:tcW w:w="2196" w:type="dxa"/>
                            <w:gridSpan w:val="2"/>
                            <w:shd w:val="clear" w:color="auto" w:fill="auto"/>
                          </w:tcPr>
                          <w:p w:rsidR="00D83497" w:rsidRPr="00F065CF" w:rsidRDefault="00D83497" w:rsidP="0051554D">
                            <w:pPr>
                              <w:spacing w:line="240" w:lineRule="auto"/>
                              <w:rPr>
                                <w:b/>
                                <w:bCs/>
                              </w:rPr>
                            </w:pPr>
                          </w:p>
                        </w:tc>
                      </w:tr>
                      <w:tr w:rsidR="00D83497" w:rsidTr="00B96AF3">
                        <w:tc>
                          <w:tcPr>
                            <w:tcW w:w="2268" w:type="dxa"/>
                            <w:shd w:val="clear" w:color="auto" w:fill="auto"/>
                          </w:tcPr>
                          <w:p w:rsidR="00D83497" w:rsidRPr="00F065CF" w:rsidRDefault="00D83497" w:rsidP="0051554D">
                            <w:pPr>
                              <w:spacing w:line="240" w:lineRule="auto"/>
                              <w:rPr>
                                <w:b/>
                                <w:bCs/>
                              </w:rPr>
                            </w:pPr>
                            <w:r w:rsidRPr="00F065CF">
                              <w:rPr>
                                <w:b/>
                                <w:bCs/>
                              </w:rPr>
                              <w:t>BM Biopsy</w:t>
                            </w:r>
                          </w:p>
                        </w:tc>
                        <w:tc>
                          <w:tcPr>
                            <w:tcW w:w="2196" w:type="dxa"/>
                            <w:gridSpan w:val="2"/>
                            <w:shd w:val="clear" w:color="auto" w:fill="auto"/>
                          </w:tcPr>
                          <w:p w:rsidR="00D83497" w:rsidRDefault="00D83497" w:rsidP="0051554D">
                            <w:pPr>
                              <w:spacing w:line="240" w:lineRule="auto"/>
                            </w:pPr>
                          </w:p>
                        </w:tc>
                        <w:tc>
                          <w:tcPr>
                            <w:tcW w:w="2196" w:type="dxa"/>
                            <w:gridSpan w:val="2"/>
                            <w:shd w:val="clear" w:color="auto" w:fill="auto"/>
                          </w:tcPr>
                          <w:p w:rsidR="00D83497" w:rsidRDefault="00D83497" w:rsidP="0051554D">
                            <w:pPr>
                              <w:spacing w:line="240" w:lineRule="auto"/>
                            </w:pPr>
                          </w:p>
                        </w:tc>
                        <w:tc>
                          <w:tcPr>
                            <w:tcW w:w="2196" w:type="dxa"/>
                            <w:gridSpan w:val="2"/>
                            <w:shd w:val="clear" w:color="auto" w:fill="auto"/>
                          </w:tcPr>
                          <w:p w:rsidR="00D83497" w:rsidRPr="00F065CF" w:rsidRDefault="00D83497" w:rsidP="0051554D">
                            <w:pPr>
                              <w:spacing w:line="240" w:lineRule="auto"/>
                              <w:rPr>
                                <w:b/>
                                <w:bCs/>
                              </w:rPr>
                            </w:pPr>
                          </w:p>
                        </w:tc>
                      </w:tr>
                      <w:tr w:rsidR="00D83497" w:rsidTr="00B96AF3">
                        <w:tc>
                          <w:tcPr>
                            <w:tcW w:w="2268" w:type="dxa"/>
                            <w:shd w:val="clear" w:color="auto" w:fill="auto"/>
                          </w:tcPr>
                          <w:p w:rsidR="00D83497" w:rsidRPr="00F065CF" w:rsidRDefault="00D83497" w:rsidP="0051554D">
                            <w:pPr>
                              <w:spacing w:line="240" w:lineRule="auto"/>
                              <w:rPr>
                                <w:b/>
                                <w:bCs/>
                              </w:rPr>
                            </w:pPr>
                            <w:r w:rsidRPr="00F065CF">
                              <w:rPr>
                                <w:b/>
                                <w:bCs/>
                              </w:rPr>
                              <w:t>Upper GI Endoscopy</w:t>
                            </w:r>
                          </w:p>
                        </w:tc>
                        <w:tc>
                          <w:tcPr>
                            <w:tcW w:w="2196" w:type="dxa"/>
                            <w:gridSpan w:val="2"/>
                            <w:shd w:val="clear" w:color="auto" w:fill="auto"/>
                          </w:tcPr>
                          <w:p w:rsidR="00D83497" w:rsidRDefault="00D83497" w:rsidP="0051554D">
                            <w:pPr>
                              <w:spacing w:line="240" w:lineRule="auto"/>
                            </w:pPr>
                          </w:p>
                        </w:tc>
                        <w:tc>
                          <w:tcPr>
                            <w:tcW w:w="2196" w:type="dxa"/>
                            <w:gridSpan w:val="2"/>
                            <w:shd w:val="clear" w:color="auto" w:fill="auto"/>
                          </w:tcPr>
                          <w:p w:rsidR="00D83497" w:rsidRDefault="00D83497" w:rsidP="0051554D">
                            <w:pPr>
                              <w:spacing w:line="240" w:lineRule="auto"/>
                            </w:pPr>
                          </w:p>
                        </w:tc>
                        <w:tc>
                          <w:tcPr>
                            <w:tcW w:w="2196" w:type="dxa"/>
                            <w:gridSpan w:val="2"/>
                            <w:shd w:val="clear" w:color="auto" w:fill="auto"/>
                          </w:tcPr>
                          <w:p w:rsidR="00D83497" w:rsidRPr="00F065CF" w:rsidRDefault="00D83497" w:rsidP="0051554D">
                            <w:pPr>
                              <w:spacing w:line="240" w:lineRule="auto"/>
                              <w:rPr>
                                <w:b/>
                                <w:bCs/>
                              </w:rPr>
                            </w:pPr>
                          </w:p>
                        </w:tc>
                      </w:tr>
                      <w:tr w:rsidR="00D83497" w:rsidTr="00B96AF3">
                        <w:tc>
                          <w:tcPr>
                            <w:tcW w:w="2268" w:type="dxa"/>
                            <w:shd w:val="clear" w:color="auto" w:fill="auto"/>
                          </w:tcPr>
                          <w:p w:rsidR="00D83497" w:rsidRPr="00F065CF" w:rsidRDefault="00D83497" w:rsidP="0051554D">
                            <w:pPr>
                              <w:spacing w:line="240" w:lineRule="auto"/>
                              <w:rPr>
                                <w:b/>
                                <w:bCs/>
                              </w:rPr>
                            </w:pPr>
                            <w:r w:rsidRPr="00F065CF">
                              <w:rPr>
                                <w:b/>
                                <w:bCs/>
                              </w:rPr>
                              <w:t>Colonoscopy</w:t>
                            </w:r>
                          </w:p>
                        </w:tc>
                        <w:tc>
                          <w:tcPr>
                            <w:tcW w:w="2196" w:type="dxa"/>
                            <w:gridSpan w:val="2"/>
                            <w:shd w:val="clear" w:color="auto" w:fill="auto"/>
                          </w:tcPr>
                          <w:p w:rsidR="00D83497" w:rsidRDefault="00D83497" w:rsidP="0051554D">
                            <w:pPr>
                              <w:spacing w:line="240" w:lineRule="auto"/>
                            </w:pPr>
                          </w:p>
                        </w:tc>
                        <w:tc>
                          <w:tcPr>
                            <w:tcW w:w="2196" w:type="dxa"/>
                            <w:gridSpan w:val="2"/>
                            <w:shd w:val="clear" w:color="auto" w:fill="auto"/>
                          </w:tcPr>
                          <w:p w:rsidR="00D83497" w:rsidRDefault="00D83497" w:rsidP="0051554D">
                            <w:pPr>
                              <w:spacing w:line="240" w:lineRule="auto"/>
                            </w:pPr>
                          </w:p>
                        </w:tc>
                        <w:tc>
                          <w:tcPr>
                            <w:tcW w:w="2196" w:type="dxa"/>
                            <w:gridSpan w:val="2"/>
                            <w:shd w:val="clear" w:color="auto" w:fill="auto"/>
                          </w:tcPr>
                          <w:p w:rsidR="00D83497" w:rsidRPr="00F065CF" w:rsidRDefault="00D83497" w:rsidP="0051554D">
                            <w:pPr>
                              <w:spacing w:line="240" w:lineRule="auto"/>
                              <w:rPr>
                                <w:b/>
                                <w:bCs/>
                              </w:rPr>
                            </w:pPr>
                          </w:p>
                        </w:tc>
                      </w:tr>
                      <w:tr w:rsidR="00D83497" w:rsidTr="00B96AF3">
                        <w:tc>
                          <w:tcPr>
                            <w:tcW w:w="2268" w:type="dxa"/>
                            <w:shd w:val="clear" w:color="auto" w:fill="auto"/>
                          </w:tcPr>
                          <w:p w:rsidR="00D83497" w:rsidRPr="00F065CF" w:rsidRDefault="00D83497" w:rsidP="0051554D">
                            <w:pPr>
                              <w:spacing w:line="240" w:lineRule="auto"/>
                              <w:rPr>
                                <w:b/>
                                <w:bCs/>
                              </w:rPr>
                            </w:pPr>
                            <w:r w:rsidRPr="00F065CF">
                              <w:rPr>
                                <w:b/>
                                <w:bCs/>
                              </w:rPr>
                              <w:t>ERCP</w:t>
                            </w:r>
                          </w:p>
                        </w:tc>
                        <w:tc>
                          <w:tcPr>
                            <w:tcW w:w="6588" w:type="dxa"/>
                            <w:gridSpan w:val="6"/>
                            <w:shd w:val="clear" w:color="auto" w:fill="auto"/>
                          </w:tcPr>
                          <w:p w:rsidR="00D83497" w:rsidRPr="00F065CF" w:rsidRDefault="00D83497" w:rsidP="0051554D">
                            <w:pPr>
                              <w:spacing w:line="240" w:lineRule="auto"/>
                              <w:rPr>
                                <w:b/>
                                <w:bCs/>
                              </w:rPr>
                            </w:pPr>
                          </w:p>
                        </w:tc>
                      </w:tr>
                      <w:tr w:rsidR="00D83497" w:rsidTr="00B96AF3">
                        <w:tc>
                          <w:tcPr>
                            <w:tcW w:w="2268" w:type="dxa"/>
                            <w:shd w:val="clear" w:color="auto" w:fill="auto"/>
                          </w:tcPr>
                          <w:p w:rsidR="00D83497" w:rsidRPr="00F065CF" w:rsidRDefault="00D83497" w:rsidP="0051554D">
                            <w:pPr>
                              <w:spacing w:line="240" w:lineRule="auto"/>
                              <w:rPr>
                                <w:b/>
                                <w:bCs/>
                              </w:rPr>
                            </w:pPr>
                            <w:r w:rsidRPr="00F065CF">
                              <w:rPr>
                                <w:b/>
                                <w:bCs/>
                              </w:rPr>
                              <w:t>Cardiac Cath</w:t>
                            </w:r>
                          </w:p>
                        </w:tc>
                        <w:tc>
                          <w:tcPr>
                            <w:tcW w:w="6588" w:type="dxa"/>
                            <w:gridSpan w:val="6"/>
                            <w:shd w:val="clear" w:color="auto" w:fill="auto"/>
                          </w:tcPr>
                          <w:p w:rsidR="00D83497" w:rsidRPr="00F065CF" w:rsidRDefault="00D83497" w:rsidP="0051554D">
                            <w:pPr>
                              <w:spacing w:line="240" w:lineRule="auto"/>
                              <w:rPr>
                                <w:b/>
                                <w:bCs/>
                              </w:rPr>
                            </w:pPr>
                          </w:p>
                        </w:tc>
                      </w:tr>
                    </w:tbl>
                    <w:p w:rsidR="00D83497" w:rsidRDefault="00D83497" w:rsidP="0051554D"/>
                    <w:p w:rsidR="00D83497" w:rsidRPr="00F532C3" w:rsidRDefault="00D83497" w:rsidP="00F532C3">
                      <w:pPr>
                        <w:jc w:val="center"/>
                        <w:rPr>
                          <w:sz w:val="36"/>
                          <w:szCs w:val="36"/>
                        </w:rPr>
                      </w:pPr>
                    </w:p>
                  </w:txbxContent>
                </v:textbox>
                <w10:wrap anchorx="margin"/>
              </v:shape>
            </w:pict>
          </mc:Fallback>
        </mc:AlternateContent>
      </w:r>
      <w:r w:rsidR="00971624" w:rsidRPr="00F532C3">
        <w:rPr>
          <w:lang w:val="en-US"/>
        </w:rPr>
        <w:t>Internal medicine Log book</w:t>
      </w:r>
    </w:p>
    <w:p w:rsidR="00841C15" w:rsidRDefault="00841C15" w:rsidP="00531840">
      <w:pPr>
        <w:rPr>
          <w:rFonts w:asciiTheme="majorBidi" w:hAnsiTheme="majorBidi" w:cstheme="majorBidi"/>
          <w:sz w:val="24"/>
          <w:szCs w:val="24"/>
        </w:rPr>
      </w:pPr>
    </w:p>
    <w:p w:rsidR="00971624" w:rsidRDefault="00971624" w:rsidP="00531840">
      <w:pPr>
        <w:rPr>
          <w:rFonts w:asciiTheme="majorBidi" w:hAnsiTheme="majorBidi" w:cstheme="majorBidi"/>
          <w:sz w:val="24"/>
          <w:szCs w:val="24"/>
        </w:rPr>
      </w:pPr>
    </w:p>
    <w:p w:rsidR="00971624" w:rsidRDefault="00971624" w:rsidP="00531840">
      <w:pPr>
        <w:rPr>
          <w:rFonts w:asciiTheme="majorBidi" w:hAnsiTheme="majorBidi" w:cstheme="majorBidi"/>
          <w:sz w:val="24"/>
          <w:szCs w:val="24"/>
        </w:rPr>
      </w:pPr>
    </w:p>
    <w:p w:rsidR="00971624" w:rsidRDefault="00971624" w:rsidP="00531840">
      <w:pPr>
        <w:rPr>
          <w:rFonts w:asciiTheme="majorBidi" w:hAnsiTheme="majorBidi" w:cstheme="majorBidi"/>
          <w:sz w:val="24"/>
          <w:szCs w:val="24"/>
        </w:rPr>
      </w:pPr>
    </w:p>
    <w:p w:rsidR="00971624" w:rsidRDefault="00971624" w:rsidP="00531840">
      <w:pPr>
        <w:rPr>
          <w:rFonts w:asciiTheme="majorBidi" w:hAnsiTheme="majorBidi" w:cstheme="majorBidi"/>
          <w:sz w:val="24"/>
          <w:szCs w:val="24"/>
        </w:rPr>
      </w:pPr>
    </w:p>
    <w:p w:rsidR="00971624" w:rsidRDefault="00971624" w:rsidP="00531840">
      <w:pPr>
        <w:rPr>
          <w:rFonts w:asciiTheme="majorBidi" w:hAnsiTheme="majorBidi" w:cstheme="majorBidi"/>
          <w:sz w:val="24"/>
          <w:szCs w:val="24"/>
        </w:rPr>
      </w:pPr>
    </w:p>
    <w:p w:rsidR="00971624" w:rsidRDefault="00971624" w:rsidP="00531840">
      <w:pPr>
        <w:rPr>
          <w:rFonts w:asciiTheme="majorBidi" w:hAnsiTheme="majorBidi" w:cstheme="majorBidi"/>
          <w:sz w:val="24"/>
          <w:szCs w:val="24"/>
        </w:rPr>
      </w:pPr>
    </w:p>
    <w:p w:rsidR="00971624" w:rsidRDefault="00971624" w:rsidP="00531840">
      <w:pPr>
        <w:rPr>
          <w:rFonts w:asciiTheme="majorBidi" w:hAnsiTheme="majorBidi" w:cstheme="majorBidi"/>
          <w:sz w:val="24"/>
          <w:szCs w:val="24"/>
        </w:rPr>
      </w:pPr>
    </w:p>
    <w:p w:rsidR="0051554D" w:rsidRDefault="0051554D" w:rsidP="00531840">
      <w:pPr>
        <w:rPr>
          <w:rFonts w:asciiTheme="majorBidi" w:hAnsiTheme="majorBidi" w:cstheme="majorBidi"/>
          <w:sz w:val="24"/>
          <w:szCs w:val="24"/>
        </w:rPr>
      </w:pPr>
    </w:p>
    <w:p w:rsidR="0051554D" w:rsidRDefault="0051554D" w:rsidP="00531840">
      <w:pPr>
        <w:rPr>
          <w:rFonts w:asciiTheme="majorBidi" w:hAnsiTheme="majorBidi" w:cstheme="majorBidi"/>
          <w:sz w:val="24"/>
          <w:szCs w:val="24"/>
        </w:rPr>
      </w:pPr>
    </w:p>
    <w:p w:rsidR="0051554D" w:rsidRDefault="0051554D" w:rsidP="00531840">
      <w:pPr>
        <w:rPr>
          <w:rFonts w:asciiTheme="majorBidi" w:hAnsiTheme="majorBidi" w:cstheme="majorBidi"/>
          <w:sz w:val="24"/>
          <w:szCs w:val="24"/>
        </w:rPr>
      </w:pPr>
    </w:p>
    <w:p w:rsidR="0051554D" w:rsidRDefault="0051554D" w:rsidP="00531840">
      <w:pPr>
        <w:rPr>
          <w:rFonts w:asciiTheme="majorBidi" w:hAnsiTheme="majorBidi" w:cstheme="majorBidi"/>
          <w:sz w:val="24"/>
          <w:szCs w:val="24"/>
        </w:rPr>
      </w:pPr>
    </w:p>
    <w:p w:rsidR="0051554D" w:rsidRDefault="0051554D" w:rsidP="00531840">
      <w:pPr>
        <w:rPr>
          <w:rFonts w:asciiTheme="majorBidi" w:hAnsiTheme="majorBidi" w:cstheme="majorBidi"/>
          <w:sz w:val="24"/>
          <w:szCs w:val="24"/>
        </w:rPr>
      </w:pPr>
    </w:p>
    <w:p w:rsidR="0051554D" w:rsidRDefault="0051554D" w:rsidP="00531840">
      <w:pPr>
        <w:rPr>
          <w:rFonts w:asciiTheme="majorBidi" w:hAnsiTheme="majorBidi" w:cstheme="majorBidi"/>
          <w:sz w:val="24"/>
          <w:szCs w:val="24"/>
        </w:rPr>
      </w:pPr>
    </w:p>
    <w:p w:rsidR="0051554D" w:rsidRDefault="0051554D" w:rsidP="00531840">
      <w:pPr>
        <w:rPr>
          <w:rFonts w:asciiTheme="majorBidi" w:hAnsiTheme="majorBidi" w:cstheme="majorBidi"/>
          <w:sz w:val="24"/>
          <w:szCs w:val="24"/>
        </w:rPr>
      </w:pPr>
    </w:p>
    <w:p w:rsidR="0051554D" w:rsidRDefault="0051554D" w:rsidP="00531840">
      <w:pPr>
        <w:rPr>
          <w:rFonts w:asciiTheme="majorBidi" w:hAnsiTheme="majorBidi" w:cstheme="majorBidi"/>
          <w:sz w:val="24"/>
          <w:szCs w:val="24"/>
        </w:rPr>
      </w:pPr>
    </w:p>
    <w:p w:rsidR="0051554D" w:rsidRDefault="0051554D" w:rsidP="00531840">
      <w:pPr>
        <w:rPr>
          <w:rFonts w:asciiTheme="majorBidi" w:hAnsiTheme="majorBidi" w:cstheme="majorBidi"/>
          <w:sz w:val="24"/>
          <w:szCs w:val="24"/>
        </w:rPr>
      </w:pPr>
    </w:p>
    <w:p w:rsidR="0051554D" w:rsidRDefault="0051554D" w:rsidP="00531840">
      <w:pPr>
        <w:rPr>
          <w:rFonts w:asciiTheme="majorBidi" w:hAnsiTheme="majorBidi" w:cstheme="majorBidi"/>
          <w:sz w:val="24"/>
          <w:szCs w:val="24"/>
        </w:rPr>
      </w:pPr>
    </w:p>
    <w:p w:rsidR="0051554D" w:rsidRDefault="0051554D" w:rsidP="00531840">
      <w:pPr>
        <w:rPr>
          <w:rFonts w:asciiTheme="majorBidi" w:hAnsiTheme="majorBidi" w:cstheme="majorBidi"/>
          <w:sz w:val="24"/>
          <w:szCs w:val="24"/>
        </w:rPr>
      </w:pPr>
    </w:p>
    <w:p w:rsidR="0051554D" w:rsidRDefault="0051554D" w:rsidP="00531840">
      <w:pPr>
        <w:rPr>
          <w:rFonts w:asciiTheme="majorBidi" w:hAnsiTheme="majorBidi" w:cstheme="majorBidi"/>
          <w:sz w:val="24"/>
          <w:szCs w:val="24"/>
        </w:rPr>
      </w:pPr>
    </w:p>
    <w:p w:rsidR="0051554D" w:rsidRDefault="0051554D" w:rsidP="00531840">
      <w:pPr>
        <w:rPr>
          <w:rFonts w:asciiTheme="majorBidi" w:hAnsiTheme="majorBidi" w:cstheme="majorBidi"/>
          <w:sz w:val="24"/>
          <w:szCs w:val="24"/>
        </w:rPr>
      </w:pPr>
    </w:p>
    <w:p w:rsidR="0051554D" w:rsidRDefault="0051554D" w:rsidP="00531840">
      <w:pPr>
        <w:rPr>
          <w:rFonts w:asciiTheme="majorBidi" w:hAnsiTheme="majorBidi" w:cstheme="majorBidi"/>
          <w:sz w:val="24"/>
          <w:szCs w:val="24"/>
        </w:rPr>
      </w:pPr>
    </w:p>
    <w:p w:rsidR="0051554D" w:rsidRDefault="0051554D" w:rsidP="00531840">
      <w:pPr>
        <w:rPr>
          <w:rFonts w:asciiTheme="majorBidi" w:hAnsiTheme="majorBidi" w:cstheme="majorBidi"/>
          <w:sz w:val="24"/>
          <w:szCs w:val="24"/>
        </w:rPr>
      </w:pPr>
    </w:p>
    <w:p w:rsidR="00971624" w:rsidRDefault="00971624" w:rsidP="00531840">
      <w:pPr>
        <w:rPr>
          <w:rFonts w:asciiTheme="majorBidi" w:hAnsiTheme="majorBidi" w:cstheme="majorBidi"/>
          <w:sz w:val="24"/>
          <w:szCs w:val="24"/>
        </w:rPr>
      </w:pPr>
    </w:p>
    <w:p w:rsidR="00971624" w:rsidRDefault="00971624" w:rsidP="00531840">
      <w:pPr>
        <w:rPr>
          <w:rFonts w:asciiTheme="majorBidi" w:hAnsiTheme="majorBidi" w:cstheme="majorBidi"/>
          <w:sz w:val="24"/>
          <w:szCs w:val="24"/>
        </w:rPr>
      </w:pPr>
    </w:p>
    <w:p w:rsidR="00971624" w:rsidRPr="00D400AD" w:rsidRDefault="00971624" w:rsidP="00531840">
      <w:pPr>
        <w:rPr>
          <w:rFonts w:asciiTheme="majorBidi" w:hAnsiTheme="majorBidi" w:cstheme="majorBidi"/>
          <w:sz w:val="24"/>
          <w:szCs w:val="24"/>
        </w:rPr>
      </w:pPr>
    </w:p>
    <w:p w:rsidR="00105BC9" w:rsidRPr="00F532C3" w:rsidRDefault="001E112E" w:rsidP="0094400C">
      <w:pPr>
        <w:pStyle w:val="Heading1"/>
        <w:rPr>
          <w:lang w:val="en-US"/>
        </w:rPr>
      </w:pPr>
      <w:r w:rsidRPr="00F532C3">
        <w:rPr>
          <w:lang w:val="en-US"/>
        </w:rPr>
        <w:t>Important Dates</w:t>
      </w:r>
    </w:p>
    <w:tbl>
      <w:tblPr>
        <w:tblStyle w:val="TableGrid"/>
        <w:tblW w:w="9540" w:type="dxa"/>
        <w:tblInd w:w="-5" w:type="dxa"/>
        <w:tblLook w:val="04A0" w:firstRow="1" w:lastRow="0" w:firstColumn="1" w:lastColumn="0" w:noHBand="0" w:noVBand="1"/>
      </w:tblPr>
      <w:tblGrid>
        <w:gridCol w:w="9540"/>
      </w:tblGrid>
      <w:tr w:rsidR="00105BC9" w:rsidTr="00152F67">
        <w:trPr>
          <w:trHeight w:val="638"/>
        </w:trPr>
        <w:tc>
          <w:tcPr>
            <w:tcW w:w="9540" w:type="dxa"/>
          </w:tcPr>
          <w:p w:rsidR="00105BC9" w:rsidRPr="0094400C" w:rsidRDefault="0094400C" w:rsidP="008B27DA">
            <w:pPr>
              <w:pStyle w:val="ListParagraph"/>
              <w:numPr>
                <w:ilvl w:val="0"/>
                <w:numId w:val="1"/>
              </w:numPr>
              <w:rPr>
                <w:rFonts w:asciiTheme="majorBidi" w:hAnsiTheme="majorBidi" w:cstheme="majorBidi"/>
                <w:b/>
                <w:bCs/>
                <w:sz w:val="24"/>
                <w:szCs w:val="24"/>
              </w:rPr>
            </w:pPr>
            <w:r w:rsidRPr="0094400C">
              <w:rPr>
                <w:rFonts w:asciiTheme="majorBidi" w:hAnsiTheme="majorBidi" w:cstheme="majorBidi"/>
                <w:b/>
                <w:bCs/>
                <w:sz w:val="24"/>
                <w:szCs w:val="24"/>
              </w:rPr>
              <w:t>At the end of the Clerkship: OSCE Exam</w:t>
            </w:r>
          </w:p>
          <w:p w:rsidR="00105BC9" w:rsidRPr="0094400C" w:rsidRDefault="0094400C" w:rsidP="008B27DA">
            <w:pPr>
              <w:pStyle w:val="ListParagraph"/>
              <w:numPr>
                <w:ilvl w:val="0"/>
                <w:numId w:val="1"/>
              </w:numPr>
              <w:rPr>
                <w:rFonts w:asciiTheme="majorBidi" w:hAnsiTheme="majorBidi" w:cstheme="majorBidi"/>
                <w:b/>
                <w:bCs/>
                <w:sz w:val="24"/>
                <w:szCs w:val="24"/>
              </w:rPr>
            </w:pPr>
            <w:r w:rsidRPr="0094400C">
              <w:rPr>
                <w:rFonts w:asciiTheme="majorBidi" w:hAnsiTheme="majorBidi" w:cstheme="majorBidi"/>
                <w:b/>
                <w:bCs/>
                <w:sz w:val="24"/>
                <w:szCs w:val="24"/>
              </w:rPr>
              <w:t>At the end of the Academic year: Written Exam</w:t>
            </w:r>
          </w:p>
        </w:tc>
      </w:tr>
    </w:tbl>
    <w:p w:rsidR="0094400C" w:rsidRPr="00841C15" w:rsidRDefault="0094400C" w:rsidP="00841C15">
      <w:pPr>
        <w:tabs>
          <w:tab w:val="left" w:pos="240"/>
          <w:tab w:val="left" w:pos="4080"/>
        </w:tabs>
        <w:spacing w:after="200" w:line="276" w:lineRule="auto"/>
        <w:rPr>
          <w:rFonts w:ascii="Times New Roman" w:hAnsi="Times New Roman" w:cs="Times New Roman"/>
          <w:b/>
          <w:bCs/>
          <w:sz w:val="24"/>
          <w:szCs w:val="24"/>
        </w:rPr>
      </w:pPr>
    </w:p>
    <w:p w:rsidR="004A135B" w:rsidRPr="004A135B" w:rsidRDefault="004A135B" w:rsidP="0094400C">
      <w:pPr>
        <w:pStyle w:val="Heading1"/>
        <w:rPr>
          <w:rtl/>
        </w:rPr>
      </w:pPr>
      <w:r w:rsidRPr="004A135B">
        <w:rPr>
          <w:rtl/>
        </w:rPr>
        <w:t xml:space="preserve">Teaching </w:t>
      </w:r>
      <w:r w:rsidR="0094400C">
        <w:rPr>
          <w:rFonts w:hint="cs"/>
          <w:rtl/>
        </w:rPr>
        <w:t xml:space="preserve">and </w:t>
      </w:r>
      <w:r w:rsidRPr="004A135B">
        <w:rPr>
          <w:rtl/>
        </w:rPr>
        <w:t>Learning Methods</w:t>
      </w:r>
      <w:r w:rsidRPr="004A135B">
        <w:rPr>
          <w:rtl/>
        </w:rPr>
        <w:tab/>
      </w:r>
    </w:p>
    <w:tbl>
      <w:tblPr>
        <w:tblStyle w:val="TableGrid"/>
        <w:tblW w:w="9535" w:type="dxa"/>
        <w:tblLook w:val="04A0" w:firstRow="1" w:lastRow="0" w:firstColumn="1" w:lastColumn="0" w:noHBand="0" w:noVBand="1"/>
      </w:tblPr>
      <w:tblGrid>
        <w:gridCol w:w="9535"/>
      </w:tblGrid>
      <w:tr w:rsidR="0094400C" w:rsidTr="0094400C">
        <w:trPr>
          <w:trHeight w:val="426"/>
        </w:trPr>
        <w:tc>
          <w:tcPr>
            <w:tcW w:w="9535" w:type="dxa"/>
          </w:tcPr>
          <w:p w:rsidR="0094400C" w:rsidRDefault="0094400C" w:rsidP="00531840">
            <w:pPr>
              <w:tabs>
                <w:tab w:val="left" w:pos="4080"/>
              </w:tabs>
              <w:rPr>
                <w:rFonts w:ascii="Times New Roman" w:hAnsi="Times New Roman" w:cs="Times New Roman"/>
                <w:b/>
                <w:bCs/>
                <w:sz w:val="24"/>
                <w:szCs w:val="24"/>
              </w:rPr>
            </w:pPr>
            <w:r>
              <w:rPr>
                <w:rFonts w:ascii="Times New Roman" w:hAnsi="Times New Roman" w:cs="Times New Roman"/>
                <w:b/>
                <w:bCs/>
                <w:sz w:val="24"/>
                <w:szCs w:val="24"/>
              </w:rPr>
              <w:t>Tools</w:t>
            </w:r>
          </w:p>
        </w:tc>
      </w:tr>
      <w:tr w:rsidR="0094400C" w:rsidRPr="0094400C" w:rsidTr="0094400C">
        <w:trPr>
          <w:trHeight w:val="2267"/>
        </w:trPr>
        <w:tc>
          <w:tcPr>
            <w:tcW w:w="9535" w:type="dxa"/>
          </w:tcPr>
          <w:p w:rsidR="0094400C" w:rsidRPr="0094400C" w:rsidRDefault="0094400C" w:rsidP="008B27DA">
            <w:pPr>
              <w:pStyle w:val="ListParagraph"/>
              <w:numPr>
                <w:ilvl w:val="0"/>
                <w:numId w:val="25"/>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Lectures</w:t>
            </w:r>
            <w:r>
              <w:rPr>
                <w:rFonts w:ascii="Times New Roman" w:hAnsi="Times New Roman" w:cs="Times New Roman"/>
                <w:sz w:val="24"/>
                <w:szCs w:val="24"/>
                <w:lang w:val="en-GB" w:bidi="ar-JO"/>
              </w:rPr>
              <w:t>.</w:t>
            </w:r>
          </w:p>
          <w:p w:rsidR="0094400C" w:rsidRPr="0094400C" w:rsidRDefault="0094400C" w:rsidP="008B27DA">
            <w:pPr>
              <w:pStyle w:val="ListParagraph"/>
              <w:numPr>
                <w:ilvl w:val="0"/>
                <w:numId w:val="25"/>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Small-group teaching</w:t>
            </w:r>
            <w:r>
              <w:rPr>
                <w:rFonts w:ascii="Times New Roman" w:hAnsi="Times New Roman" w:cs="Times New Roman"/>
                <w:sz w:val="24"/>
                <w:szCs w:val="24"/>
                <w:lang w:val="en-GB" w:bidi="ar-JO"/>
              </w:rPr>
              <w:t>.</w:t>
            </w:r>
          </w:p>
          <w:p w:rsidR="0094400C" w:rsidRPr="0094400C" w:rsidRDefault="0094400C" w:rsidP="008B27DA">
            <w:pPr>
              <w:pStyle w:val="ListParagraph"/>
              <w:numPr>
                <w:ilvl w:val="0"/>
                <w:numId w:val="25"/>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Problem-based or case-based learning</w:t>
            </w:r>
            <w:r>
              <w:rPr>
                <w:rFonts w:ascii="Times New Roman" w:hAnsi="Times New Roman" w:cs="Times New Roman"/>
                <w:sz w:val="24"/>
                <w:szCs w:val="24"/>
                <w:lang w:val="en-GB" w:bidi="ar-JO"/>
              </w:rPr>
              <w:t>.</w:t>
            </w:r>
          </w:p>
          <w:p w:rsidR="0094400C" w:rsidRPr="0094400C" w:rsidRDefault="0094400C" w:rsidP="008B27DA">
            <w:pPr>
              <w:pStyle w:val="ListParagraph"/>
              <w:numPr>
                <w:ilvl w:val="0"/>
                <w:numId w:val="25"/>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Peer assisted learning</w:t>
            </w:r>
            <w:r>
              <w:rPr>
                <w:rFonts w:ascii="Times New Roman" w:hAnsi="Times New Roman" w:cs="Times New Roman"/>
                <w:sz w:val="24"/>
                <w:szCs w:val="24"/>
                <w:lang w:val="en-GB" w:bidi="ar-JO"/>
              </w:rPr>
              <w:t>.</w:t>
            </w:r>
          </w:p>
          <w:p w:rsidR="0094400C" w:rsidRPr="0094400C" w:rsidRDefault="0094400C" w:rsidP="008B27DA">
            <w:pPr>
              <w:pStyle w:val="ListParagraph"/>
              <w:numPr>
                <w:ilvl w:val="0"/>
                <w:numId w:val="25"/>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Bed-side teaching</w:t>
            </w:r>
            <w:r>
              <w:rPr>
                <w:rFonts w:ascii="Times New Roman" w:hAnsi="Times New Roman" w:cs="Times New Roman"/>
                <w:sz w:val="24"/>
                <w:szCs w:val="24"/>
                <w:lang w:val="en-GB" w:bidi="ar-JO"/>
              </w:rPr>
              <w:t>.</w:t>
            </w:r>
          </w:p>
          <w:p w:rsidR="0094400C" w:rsidRPr="0094400C" w:rsidRDefault="0094400C" w:rsidP="008B27DA">
            <w:pPr>
              <w:pStyle w:val="ListParagraph"/>
              <w:numPr>
                <w:ilvl w:val="0"/>
                <w:numId w:val="25"/>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Clinical demonstrations</w:t>
            </w:r>
            <w:r>
              <w:rPr>
                <w:rFonts w:ascii="Times New Roman" w:hAnsi="Times New Roman" w:cs="Times New Roman"/>
                <w:sz w:val="24"/>
                <w:szCs w:val="24"/>
                <w:lang w:val="en-GB" w:bidi="ar-JO"/>
              </w:rPr>
              <w:t>.</w:t>
            </w:r>
          </w:p>
          <w:p w:rsidR="0094400C" w:rsidRPr="0094400C" w:rsidRDefault="0094400C" w:rsidP="008B27DA">
            <w:pPr>
              <w:pStyle w:val="ListParagraph"/>
              <w:numPr>
                <w:ilvl w:val="0"/>
                <w:numId w:val="25"/>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Clinical skills laboratory training</w:t>
            </w:r>
            <w:r>
              <w:rPr>
                <w:rFonts w:ascii="Times New Roman" w:hAnsi="Times New Roman" w:cs="Times New Roman"/>
                <w:sz w:val="24"/>
                <w:szCs w:val="24"/>
                <w:lang w:val="en-GB" w:bidi="ar-JO"/>
              </w:rPr>
              <w:t>.</w:t>
            </w:r>
          </w:p>
          <w:p w:rsidR="0094400C" w:rsidRPr="0094400C" w:rsidRDefault="0094400C" w:rsidP="008B27DA">
            <w:pPr>
              <w:pStyle w:val="ListParagraph"/>
              <w:numPr>
                <w:ilvl w:val="0"/>
                <w:numId w:val="25"/>
              </w:numPr>
              <w:tabs>
                <w:tab w:val="left" w:pos="4080"/>
              </w:tabs>
              <w:rPr>
                <w:rFonts w:ascii="Times New Roman" w:hAnsi="Times New Roman" w:cs="Times New Roman"/>
                <w:sz w:val="24"/>
                <w:szCs w:val="24"/>
                <w:rtl/>
                <w:lang w:val="en-GB" w:bidi="ar-JO"/>
              </w:rPr>
            </w:pPr>
            <w:r w:rsidRPr="0094400C">
              <w:rPr>
                <w:rFonts w:ascii="Times New Roman" w:hAnsi="Times New Roman" w:cs="Times New Roman"/>
                <w:sz w:val="24"/>
                <w:szCs w:val="24"/>
                <w:lang w:val="en-GB" w:bidi="ar-JO"/>
              </w:rPr>
              <w:t>Field exercises in the community</w:t>
            </w:r>
            <w:r>
              <w:rPr>
                <w:rFonts w:ascii="Times New Roman" w:hAnsi="Times New Roman" w:cs="Times New Roman"/>
                <w:sz w:val="24"/>
                <w:szCs w:val="24"/>
                <w:lang w:val="en-GB" w:bidi="ar-JO"/>
              </w:rPr>
              <w:t>.</w:t>
            </w:r>
          </w:p>
        </w:tc>
      </w:tr>
    </w:tbl>
    <w:p w:rsidR="004A135B" w:rsidRPr="0094400C" w:rsidRDefault="004A135B" w:rsidP="0094400C">
      <w:pPr>
        <w:rPr>
          <w:rFonts w:asciiTheme="majorBidi" w:hAnsiTheme="majorBidi" w:cstheme="majorBidi"/>
          <w:b/>
          <w:bCs/>
          <w:sz w:val="24"/>
          <w:szCs w:val="24"/>
        </w:rPr>
      </w:pPr>
    </w:p>
    <w:p w:rsidR="004A135B" w:rsidRDefault="004A135B" w:rsidP="0094400C">
      <w:pPr>
        <w:pStyle w:val="Heading1"/>
        <w:rPr>
          <w:rtl/>
        </w:rPr>
      </w:pPr>
      <w:r w:rsidRPr="0094400C">
        <w:rPr>
          <w:rtl/>
        </w:rPr>
        <w:t xml:space="preserve">Course </w:t>
      </w:r>
      <w:r w:rsidRPr="0094400C">
        <w:rPr>
          <w:rStyle w:val="1Char"/>
          <w:b/>
          <w:bCs/>
          <w:rtl/>
        </w:rPr>
        <w:t>Policies</w:t>
      </w:r>
    </w:p>
    <w:p w:rsidR="0094400C" w:rsidRPr="002B7CE1" w:rsidRDefault="0094400C" w:rsidP="008B27DA">
      <w:pPr>
        <w:pStyle w:val="ListParagraph"/>
        <w:numPr>
          <w:ilvl w:val="0"/>
          <w:numId w:val="1"/>
        </w:numPr>
        <w:rPr>
          <w:rFonts w:ascii="Times New Roman" w:hAnsi="Times New Roman" w:cs="Times New Roman"/>
          <w:sz w:val="24"/>
          <w:szCs w:val="24"/>
          <w:lang w:val="en-GB" w:bidi="ar-JO"/>
        </w:rPr>
      </w:pPr>
      <w:r w:rsidRPr="002B7CE1">
        <w:rPr>
          <w:rFonts w:ascii="Times New Roman" w:hAnsi="Times New Roman" w:cs="Times New Roman"/>
          <w:sz w:val="24"/>
          <w:szCs w:val="24"/>
          <w:lang w:val="en-GB" w:bidi="ar-JO"/>
        </w:rPr>
        <w:t xml:space="preserve">Students should attend all the activities </w:t>
      </w:r>
      <w:r w:rsidR="002B7CE1" w:rsidRPr="002B7CE1">
        <w:rPr>
          <w:rFonts w:ascii="Times New Roman" w:hAnsi="Times New Roman" w:cs="Times New Roman"/>
          <w:sz w:val="24"/>
          <w:szCs w:val="24"/>
          <w:lang w:val="en-GB" w:bidi="ar-JO"/>
        </w:rPr>
        <w:t xml:space="preserve">mentioned above </w:t>
      </w:r>
      <w:r w:rsidRPr="002B7CE1">
        <w:rPr>
          <w:rFonts w:ascii="Times New Roman" w:hAnsi="Times New Roman" w:cs="Times New Roman"/>
          <w:sz w:val="24"/>
          <w:szCs w:val="24"/>
          <w:lang w:val="en-GB" w:bidi="ar-JO"/>
        </w:rPr>
        <w:t>during this clerkship every day, and do the required on-calls.</w:t>
      </w:r>
    </w:p>
    <w:p w:rsidR="002B7CE1" w:rsidRPr="002B7CE1" w:rsidRDefault="0094400C" w:rsidP="008B27DA">
      <w:pPr>
        <w:pStyle w:val="ListParagraph"/>
        <w:numPr>
          <w:ilvl w:val="0"/>
          <w:numId w:val="1"/>
        </w:numPr>
        <w:rPr>
          <w:rFonts w:ascii="Times New Roman" w:hAnsi="Times New Roman" w:cs="Times New Roman"/>
          <w:sz w:val="24"/>
          <w:szCs w:val="24"/>
          <w:lang w:val="en-GB" w:bidi="ar-JO"/>
        </w:rPr>
      </w:pPr>
      <w:r w:rsidRPr="002B7CE1">
        <w:rPr>
          <w:rFonts w:ascii="Times New Roman" w:hAnsi="Times New Roman" w:cs="Times New Roman"/>
          <w:sz w:val="24"/>
          <w:szCs w:val="24"/>
          <w:lang w:val="en-GB" w:bidi="ar-JO"/>
        </w:rPr>
        <w:t xml:space="preserve">The maximum allowed absence is 10% of the </w:t>
      </w:r>
      <w:r w:rsidR="00971624">
        <w:rPr>
          <w:rFonts w:ascii="Times New Roman" w:hAnsi="Times New Roman" w:cs="Times New Roman"/>
          <w:sz w:val="24"/>
          <w:szCs w:val="24"/>
          <w:lang w:val="en-GB" w:bidi="ar-JO"/>
        </w:rPr>
        <w:t>clerkship’s duration and this</w:t>
      </w:r>
      <w:r w:rsidRPr="002B7CE1">
        <w:rPr>
          <w:rFonts w:ascii="Times New Roman" w:hAnsi="Times New Roman" w:cs="Times New Roman"/>
          <w:sz w:val="24"/>
          <w:szCs w:val="24"/>
          <w:lang w:val="en-GB" w:bidi="ar-JO"/>
        </w:rPr>
        <w:t xml:space="preserve"> only in case of an accepted situation evaluated by the Departm</w:t>
      </w:r>
      <w:r w:rsidR="00971624">
        <w:rPr>
          <w:rFonts w:ascii="Times New Roman" w:hAnsi="Times New Roman" w:cs="Times New Roman"/>
          <w:sz w:val="24"/>
          <w:szCs w:val="24"/>
          <w:lang w:val="en-GB" w:bidi="ar-JO"/>
        </w:rPr>
        <w:t>ent of M</w:t>
      </w:r>
      <w:r w:rsidR="002B7CE1" w:rsidRPr="002B7CE1">
        <w:rPr>
          <w:rFonts w:ascii="Times New Roman" w:hAnsi="Times New Roman" w:cs="Times New Roman"/>
          <w:sz w:val="24"/>
          <w:szCs w:val="24"/>
          <w:lang w:val="en-GB" w:bidi="ar-JO"/>
        </w:rPr>
        <w:t>edicine.</w:t>
      </w:r>
    </w:p>
    <w:p w:rsidR="002B7CE1" w:rsidRPr="002B7CE1" w:rsidRDefault="002B7CE1" w:rsidP="008B27DA">
      <w:pPr>
        <w:pStyle w:val="ListParagraph"/>
        <w:numPr>
          <w:ilvl w:val="0"/>
          <w:numId w:val="1"/>
        </w:numPr>
        <w:rPr>
          <w:rFonts w:ascii="Times New Roman" w:hAnsi="Times New Roman" w:cs="Times New Roman"/>
          <w:sz w:val="24"/>
          <w:szCs w:val="24"/>
          <w:lang w:val="en-GB" w:bidi="ar-JO"/>
        </w:rPr>
      </w:pPr>
      <w:r w:rsidRPr="002B7CE1">
        <w:rPr>
          <w:rFonts w:ascii="Times New Roman" w:hAnsi="Times New Roman" w:cs="Times New Roman"/>
          <w:sz w:val="24"/>
          <w:szCs w:val="24"/>
          <w:lang w:val="en-GB" w:bidi="ar-JO"/>
        </w:rPr>
        <w:t xml:space="preserve">Students are not allowed to </w:t>
      </w:r>
      <w:r w:rsidR="00971624">
        <w:rPr>
          <w:rFonts w:ascii="Times New Roman" w:hAnsi="Times New Roman" w:cs="Times New Roman"/>
          <w:sz w:val="24"/>
          <w:szCs w:val="24"/>
          <w:lang w:val="en-GB" w:bidi="ar-JO"/>
        </w:rPr>
        <w:t>have</w:t>
      </w:r>
      <w:r w:rsidRPr="002B7CE1">
        <w:rPr>
          <w:rFonts w:ascii="Times New Roman" w:hAnsi="Times New Roman" w:cs="Times New Roman"/>
          <w:sz w:val="24"/>
          <w:szCs w:val="24"/>
          <w:lang w:val="en-GB" w:bidi="ar-JO"/>
        </w:rPr>
        <w:t xml:space="preserve"> even a single day off without an accepted reason evaluated by the department of medicine. </w:t>
      </w:r>
      <w:r w:rsidR="00971624">
        <w:rPr>
          <w:rFonts w:ascii="Times New Roman" w:hAnsi="Times New Roman" w:cs="Times New Roman"/>
          <w:sz w:val="24"/>
          <w:szCs w:val="24"/>
          <w:lang w:val="en-GB" w:bidi="ar-JO"/>
        </w:rPr>
        <w:t>In that case</w:t>
      </w:r>
      <w:r w:rsidRPr="002B7CE1">
        <w:rPr>
          <w:rFonts w:ascii="Times New Roman" w:hAnsi="Times New Roman" w:cs="Times New Roman"/>
          <w:sz w:val="24"/>
          <w:szCs w:val="24"/>
          <w:lang w:val="en-GB" w:bidi="ar-JO"/>
        </w:rPr>
        <w:t xml:space="preserve">, 2 points of the clerkship total will be </w:t>
      </w:r>
      <w:r w:rsidR="00971624">
        <w:rPr>
          <w:rFonts w:ascii="Times New Roman" w:hAnsi="Times New Roman" w:cs="Times New Roman"/>
          <w:sz w:val="24"/>
          <w:szCs w:val="24"/>
          <w:lang w:val="en-GB" w:bidi="ar-JO"/>
        </w:rPr>
        <w:t>subtracted</w:t>
      </w:r>
      <w:r w:rsidRPr="002B7CE1">
        <w:rPr>
          <w:rFonts w:ascii="Times New Roman" w:hAnsi="Times New Roman" w:cs="Times New Roman"/>
          <w:sz w:val="24"/>
          <w:szCs w:val="24"/>
          <w:lang w:val="en-GB" w:bidi="ar-JO"/>
        </w:rPr>
        <w:t xml:space="preserve"> and this will be added to the student file</w:t>
      </w:r>
      <w:r w:rsidR="00971624">
        <w:rPr>
          <w:rFonts w:ascii="Times New Roman" w:hAnsi="Times New Roman" w:cs="Times New Roman"/>
          <w:sz w:val="24"/>
          <w:szCs w:val="24"/>
          <w:lang w:val="en-GB" w:bidi="ar-JO"/>
        </w:rPr>
        <w:t xml:space="preserve"> record</w:t>
      </w:r>
      <w:r w:rsidRPr="002B7CE1">
        <w:rPr>
          <w:rFonts w:ascii="Times New Roman" w:hAnsi="Times New Roman" w:cs="Times New Roman"/>
          <w:sz w:val="24"/>
          <w:szCs w:val="24"/>
          <w:lang w:val="en-GB" w:bidi="ar-JO"/>
        </w:rPr>
        <w:t>.</w:t>
      </w:r>
    </w:p>
    <w:p w:rsidR="002B7CE1" w:rsidRPr="002B7CE1" w:rsidRDefault="002B7CE1" w:rsidP="008B27DA">
      <w:pPr>
        <w:pStyle w:val="ListParagraph"/>
        <w:numPr>
          <w:ilvl w:val="0"/>
          <w:numId w:val="1"/>
        </w:numPr>
        <w:rPr>
          <w:rFonts w:ascii="Times New Roman" w:hAnsi="Times New Roman" w:cs="Times New Roman"/>
          <w:sz w:val="24"/>
          <w:szCs w:val="24"/>
          <w:lang w:val="en-GB" w:bidi="ar-JO"/>
        </w:rPr>
      </w:pPr>
      <w:r w:rsidRPr="002B7CE1">
        <w:rPr>
          <w:rFonts w:ascii="Times New Roman" w:hAnsi="Times New Roman" w:cs="Times New Roman"/>
          <w:sz w:val="24"/>
          <w:szCs w:val="24"/>
          <w:lang w:val="en-GB" w:bidi="ar-JO"/>
        </w:rPr>
        <w:t xml:space="preserve">Students are required to fill the Log book </w:t>
      </w:r>
      <w:r w:rsidR="00971624">
        <w:rPr>
          <w:rFonts w:ascii="Times New Roman" w:hAnsi="Times New Roman" w:cs="Times New Roman"/>
          <w:sz w:val="24"/>
          <w:szCs w:val="24"/>
          <w:lang w:val="en-GB" w:bidi="ar-JO"/>
        </w:rPr>
        <w:t xml:space="preserve">in </w:t>
      </w:r>
      <w:r w:rsidRPr="002B7CE1">
        <w:rPr>
          <w:rFonts w:ascii="Times New Roman" w:hAnsi="Times New Roman" w:cs="Times New Roman"/>
          <w:sz w:val="24"/>
          <w:szCs w:val="24"/>
          <w:lang w:val="en-GB" w:bidi="ar-JO"/>
        </w:rPr>
        <w:t>by the end of their Clerkship.</w:t>
      </w:r>
    </w:p>
    <w:sectPr w:rsidR="002B7CE1" w:rsidRPr="002B7CE1" w:rsidSect="001C574F">
      <w:headerReference w:type="default" r:id="rId10"/>
      <w:footerReference w:type="default" r:id="rId11"/>
      <w:pgSz w:w="12240" w:h="15840"/>
      <w:pgMar w:top="1440" w:right="1797" w:bottom="1440" w:left="1797" w:header="1298"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E6F" w:rsidRDefault="00DA6E6F" w:rsidP="004A613F">
      <w:pPr>
        <w:spacing w:after="0" w:line="240" w:lineRule="auto"/>
      </w:pPr>
      <w:r>
        <w:separator/>
      </w:r>
    </w:p>
  </w:endnote>
  <w:endnote w:type="continuationSeparator" w:id="0">
    <w:p w:rsidR="00DA6E6F" w:rsidRDefault="00DA6E6F" w:rsidP="004A6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Arabic Typesetting">
    <w:panose1 w:val="03020402040406030203"/>
    <w:charset w:val="00"/>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699212"/>
      <w:docPartObj>
        <w:docPartGallery w:val="Page Numbers (Bottom of Page)"/>
        <w:docPartUnique/>
      </w:docPartObj>
    </w:sdtPr>
    <w:sdtContent>
      <w:sdt>
        <w:sdtPr>
          <w:id w:val="-1769616900"/>
          <w:docPartObj>
            <w:docPartGallery w:val="Page Numbers (Top of Page)"/>
            <w:docPartUnique/>
          </w:docPartObj>
        </w:sdtPr>
        <w:sdtContent>
          <w:p w:rsidR="00D83497" w:rsidRDefault="00D83497">
            <w:pPr>
              <w:pStyle w:val="Footer"/>
              <w:jc w:val="right"/>
            </w:pPr>
            <w:r w:rsidRPr="00BA4219">
              <w:rPr>
                <w:rFonts w:asciiTheme="majorBidi" w:hAnsiTheme="majorBidi" w:cstheme="majorBidi"/>
              </w:rPr>
              <w:t xml:space="preserve">Page </w:t>
            </w:r>
            <w:r w:rsidRPr="00BA4219">
              <w:rPr>
                <w:rFonts w:asciiTheme="majorBidi" w:hAnsiTheme="majorBidi" w:cstheme="majorBidi"/>
                <w:b/>
                <w:bCs/>
              </w:rPr>
              <w:fldChar w:fldCharType="begin"/>
            </w:r>
            <w:r w:rsidRPr="00BA4219">
              <w:rPr>
                <w:rFonts w:asciiTheme="majorBidi" w:hAnsiTheme="majorBidi" w:cstheme="majorBidi"/>
                <w:b/>
                <w:bCs/>
              </w:rPr>
              <w:instrText xml:space="preserve"> PAGE </w:instrText>
            </w:r>
            <w:r w:rsidRPr="00BA4219">
              <w:rPr>
                <w:rFonts w:asciiTheme="majorBidi" w:hAnsiTheme="majorBidi" w:cstheme="majorBidi"/>
                <w:b/>
                <w:bCs/>
              </w:rPr>
              <w:fldChar w:fldCharType="separate"/>
            </w:r>
            <w:r w:rsidR="0095403C">
              <w:rPr>
                <w:rFonts w:asciiTheme="majorBidi" w:hAnsiTheme="majorBidi" w:cstheme="majorBidi"/>
                <w:b/>
                <w:bCs/>
                <w:noProof/>
              </w:rPr>
              <w:t>1</w:t>
            </w:r>
            <w:r w:rsidRPr="00BA4219">
              <w:rPr>
                <w:rFonts w:asciiTheme="majorBidi" w:hAnsiTheme="majorBidi" w:cstheme="majorBidi"/>
                <w:b/>
                <w:bCs/>
              </w:rPr>
              <w:fldChar w:fldCharType="end"/>
            </w:r>
            <w:r w:rsidRPr="00BA4219">
              <w:rPr>
                <w:rFonts w:asciiTheme="majorBidi" w:hAnsiTheme="majorBidi" w:cstheme="majorBidi"/>
              </w:rPr>
              <w:t xml:space="preserve"> of </w:t>
            </w:r>
            <w:r w:rsidRPr="00BA4219">
              <w:rPr>
                <w:rFonts w:asciiTheme="majorBidi" w:hAnsiTheme="majorBidi" w:cstheme="majorBidi"/>
                <w:b/>
                <w:bCs/>
              </w:rPr>
              <w:fldChar w:fldCharType="begin"/>
            </w:r>
            <w:r w:rsidRPr="00BA4219">
              <w:rPr>
                <w:rFonts w:asciiTheme="majorBidi" w:hAnsiTheme="majorBidi" w:cstheme="majorBidi"/>
                <w:b/>
                <w:bCs/>
              </w:rPr>
              <w:instrText xml:space="preserve"> NUMPAGES  </w:instrText>
            </w:r>
            <w:r w:rsidRPr="00BA4219">
              <w:rPr>
                <w:rFonts w:asciiTheme="majorBidi" w:hAnsiTheme="majorBidi" w:cstheme="majorBidi"/>
                <w:b/>
                <w:bCs/>
              </w:rPr>
              <w:fldChar w:fldCharType="separate"/>
            </w:r>
            <w:r w:rsidR="0095403C">
              <w:rPr>
                <w:rFonts w:asciiTheme="majorBidi" w:hAnsiTheme="majorBidi" w:cstheme="majorBidi"/>
                <w:b/>
                <w:bCs/>
                <w:noProof/>
              </w:rPr>
              <w:t>24</w:t>
            </w:r>
            <w:r w:rsidRPr="00BA4219">
              <w:rPr>
                <w:rFonts w:asciiTheme="majorBidi" w:hAnsiTheme="majorBidi" w:cstheme="majorBidi"/>
                <w:b/>
                <w:bCs/>
              </w:rPr>
              <w:fldChar w:fldCharType="end"/>
            </w:r>
          </w:p>
        </w:sdtContent>
      </w:sdt>
    </w:sdtContent>
  </w:sdt>
  <w:p w:rsidR="00D83497" w:rsidRPr="00600C43" w:rsidRDefault="00D83497">
    <w:pPr>
      <w:pStyle w:val="Footer"/>
      <w:rPr>
        <w:rFonts w:asciiTheme="majorBidi" w:hAnsiTheme="majorBidi" w:cstheme="majorBidi"/>
        <w:b/>
        <w:bCs/>
      </w:rPr>
    </w:pPr>
    <w:r w:rsidRPr="00600C43">
      <w:rPr>
        <w:rFonts w:asciiTheme="majorBidi" w:hAnsiTheme="majorBidi" w:cstheme="majorBidi"/>
        <w:b/>
        <w:bCs/>
      </w:rPr>
      <w:t>V1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E6F" w:rsidRDefault="00DA6E6F" w:rsidP="004A613F">
      <w:pPr>
        <w:spacing w:after="0" w:line="240" w:lineRule="auto"/>
      </w:pPr>
      <w:r>
        <w:separator/>
      </w:r>
    </w:p>
  </w:footnote>
  <w:footnote w:type="continuationSeparator" w:id="0">
    <w:p w:rsidR="00DA6E6F" w:rsidRDefault="00DA6E6F" w:rsidP="004A6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497" w:rsidRPr="00C22002" w:rsidRDefault="0095403C" w:rsidP="002F6694">
    <w:pPr>
      <w:pStyle w:val="Header"/>
      <w:rPr>
        <w:rtl/>
      </w:rPr>
    </w:pPr>
    <w:r>
      <w:rPr>
        <w:rFonts w:asciiTheme="majorBidi" w:hAnsiTheme="majorBidi" w:cstheme="majorBidi"/>
        <w:b/>
        <w:bCs/>
        <w:noProof/>
        <w:rtl/>
      </w:rPr>
      <mc:AlternateContent>
        <mc:Choice Requires="wps">
          <w:drawing>
            <wp:anchor distT="45720" distB="45720" distL="114300" distR="114300" simplePos="0" relativeHeight="251660288" behindDoc="0" locked="0" layoutInCell="1" allowOverlap="1">
              <wp:simplePos x="0" y="0"/>
              <wp:positionH relativeFrom="column">
                <wp:posOffset>3303905</wp:posOffset>
              </wp:positionH>
              <wp:positionV relativeFrom="paragraph">
                <wp:posOffset>-690880</wp:posOffset>
              </wp:positionV>
              <wp:extent cx="2581275" cy="955675"/>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955675"/>
                      </a:xfrm>
                      <a:prstGeom prst="rect">
                        <a:avLst/>
                      </a:prstGeom>
                      <a:noFill/>
                      <a:ln w="9525">
                        <a:noFill/>
                        <a:miter lim="800000"/>
                        <a:headEnd/>
                        <a:tailEnd/>
                      </a:ln>
                    </wps:spPr>
                    <wps:txbx>
                      <w:txbxContent>
                        <w:p w:rsidR="00D83497" w:rsidRPr="007F123B" w:rsidRDefault="00D83497" w:rsidP="00A40203">
                          <w:pPr>
                            <w:bidi/>
                            <w:jc w:val="both"/>
                            <w:rPr>
                              <w:rFonts w:ascii="Arabic Typesetting" w:hAnsi="Arabic Typesetting" w:cs="Arabic Typesetting"/>
                              <w:b/>
                              <w:bCs/>
                              <w:sz w:val="24"/>
                              <w:szCs w:val="24"/>
                              <w:lang w:bidi="ar-JO"/>
                            </w:rPr>
                          </w:pPr>
                          <w:r>
                            <w:rPr>
                              <w:rFonts w:ascii="Arabic Typesetting" w:hAnsi="Arabic Typesetting" w:cs="Arabic Typesetting"/>
                              <w:b/>
                              <w:bCs/>
                              <w:sz w:val="30"/>
                              <w:szCs w:val="30"/>
                              <w:rtl/>
                            </w:rPr>
                            <w:t>جامعة النجاح الوطني</w:t>
                          </w:r>
                          <w:r>
                            <w:rPr>
                              <w:rFonts w:ascii="Arabic Typesetting" w:hAnsi="Arabic Typesetting" w:cs="Arabic Typesetting" w:hint="cs"/>
                              <w:b/>
                              <w:bCs/>
                              <w:sz w:val="30"/>
                              <w:szCs w:val="30"/>
                              <w:rtl/>
                              <w:lang w:bidi="ar-JO"/>
                            </w:rPr>
                            <w:t>ة</w:t>
                          </w:r>
                        </w:p>
                        <w:p w:rsidR="00D83497" w:rsidRPr="007F123B" w:rsidRDefault="00D83497" w:rsidP="00DA2D1F">
                          <w:pPr>
                            <w:bidi/>
                            <w:jc w:val="both"/>
                            <w:rPr>
                              <w:rFonts w:ascii="Arabic Typesetting" w:hAnsi="Arabic Typesetting" w:cs="Arabic Typesetting"/>
                              <w:b/>
                              <w:bCs/>
                              <w:sz w:val="24"/>
                              <w:szCs w:val="24"/>
                              <w:rtl/>
                            </w:rPr>
                          </w:pPr>
                          <w:r w:rsidRPr="007F123B">
                            <w:rPr>
                              <w:rFonts w:ascii="Arabic Typesetting" w:hAnsi="Arabic Typesetting" w:cs="Arabic Typesetting" w:hint="cs"/>
                              <w:b/>
                              <w:bCs/>
                              <w:sz w:val="24"/>
                              <w:szCs w:val="24"/>
                              <w:rtl/>
                            </w:rPr>
                            <w:t xml:space="preserve">كلية: </w:t>
                          </w:r>
                          <w:r>
                            <w:rPr>
                              <w:rFonts w:ascii="Arabic Typesetting" w:hAnsi="Arabic Typesetting" w:cs="Arabic Typesetting" w:hint="cs"/>
                              <w:b/>
                              <w:bCs/>
                              <w:sz w:val="24"/>
                              <w:szCs w:val="24"/>
                              <w:rtl/>
                            </w:rPr>
                            <w:t>الطب و علوم الصحه</w:t>
                          </w:r>
                        </w:p>
                        <w:p w:rsidR="00D83497" w:rsidRPr="007F123B" w:rsidRDefault="00D83497" w:rsidP="001C574F">
                          <w:pPr>
                            <w:bidi/>
                            <w:jc w:val="both"/>
                            <w:rPr>
                              <w:rFonts w:ascii="Arabic Typesetting" w:hAnsi="Arabic Typesetting" w:cs="Arabic Typesetting"/>
                              <w:b/>
                              <w:bCs/>
                              <w:sz w:val="24"/>
                              <w:szCs w:val="24"/>
                              <w:rtl/>
                            </w:rPr>
                          </w:pPr>
                          <w:r w:rsidRPr="007F123B">
                            <w:rPr>
                              <w:rFonts w:ascii="Arabic Typesetting" w:hAnsi="Arabic Typesetting" w:cs="Arabic Typesetting" w:hint="cs"/>
                              <w:b/>
                              <w:bCs/>
                              <w:sz w:val="24"/>
                              <w:szCs w:val="24"/>
                              <w:rtl/>
                            </w:rPr>
                            <w:t>دائرة</w:t>
                          </w:r>
                          <w:r>
                            <w:rPr>
                              <w:rFonts w:ascii="Arabic Typesetting" w:hAnsi="Arabic Typesetting" w:cs="Arabic Typesetting"/>
                              <w:b/>
                              <w:bCs/>
                              <w:sz w:val="24"/>
                              <w:szCs w:val="24"/>
                              <w:lang w:bidi="ar-JO"/>
                            </w:rPr>
                            <w:t xml:space="preserve"> </w:t>
                          </w:r>
                          <w:r>
                            <w:rPr>
                              <w:rFonts w:ascii="Arabic Typesetting" w:hAnsi="Arabic Typesetting" w:cs="Arabic Typesetting" w:hint="cs"/>
                              <w:b/>
                              <w:bCs/>
                              <w:sz w:val="24"/>
                              <w:szCs w:val="24"/>
                              <w:rtl/>
                            </w:rPr>
                            <w:t>الطب</w:t>
                          </w:r>
                        </w:p>
                        <w:p w:rsidR="00D83497" w:rsidRPr="00715BF0" w:rsidRDefault="00D83497" w:rsidP="00DA2D1F">
                          <w:pPr>
                            <w:jc w:val="right"/>
                            <w:rPr>
                              <w:rFonts w:ascii="Arabic Typesetting" w:hAnsi="Arabic Typesetting" w:cs="Arabic Typesetting"/>
                              <w:b/>
                              <w:bCs/>
                              <w:sz w:val="30"/>
                              <w:szCs w:val="30"/>
                              <w:rtl/>
                              <w:lang w:bidi="ar-J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260.15pt;margin-top:-54.4pt;width:203.25pt;height:75.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" filled="f" stroked="f">
              <v:textbox>
                <w:txbxContent>
                  <w:p w:rsidR="00D83497" w:rsidRPr="007F123B" w:rsidRDefault="00D83497" w:rsidP="00A40203">
                    <w:pPr>
                      <w:bidi/>
                      <w:jc w:val="both"/>
                      <w:rPr>
                        <w:rFonts w:ascii="Arabic Typesetting" w:hAnsi="Arabic Typesetting" w:cs="Arabic Typesetting"/>
                        <w:b/>
                        <w:bCs/>
                        <w:sz w:val="24"/>
                        <w:szCs w:val="24"/>
                        <w:lang w:bidi="ar-JO"/>
                      </w:rPr>
                    </w:pPr>
                    <w:r>
                      <w:rPr>
                        <w:rFonts w:ascii="Arabic Typesetting" w:hAnsi="Arabic Typesetting" w:cs="Arabic Typesetting"/>
                        <w:b/>
                        <w:bCs/>
                        <w:sz w:val="30"/>
                        <w:szCs w:val="30"/>
                        <w:rtl/>
                      </w:rPr>
                      <w:t>جامعة النجاح الوطني</w:t>
                    </w:r>
                    <w:r>
                      <w:rPr>
                        <w:rFonts w:ascii="Arabic Typesetting" w:hAnsi="Arabic Typesetting" w:cs="Arabic Typesetting" w:hint="cs"/>
                        <w:b/>
                        <w:bCs/>
                        <w:sz w:val="30"/>
                        <w:szCs w:val="30"/>
                        <w:rtl/>
                        <w:lang w:bidi="ar-JO"/>
                      </w:rPr>
                      <w:t>ة</w:t>
                    </w:r>
                  </w:p>
                  <w:p w:rsidR="00D83497" w:rsidRPr="007F123B" w:rsidRDefault="00D83497" w:rsidP="00DA2D1F">
                    <w:pPr>
                      <w:bidi/>
                      <w:jc w:val="both"/>
                      <w:rPr>
                        <w:rFonts w:ascii="Arabic Typesetting" w:hAnsi="Arabic Typesetting" w:cs="Arabic Typesetting"/>
                        <w:b/>
                        <w:bCs/>
                        <w:sz w:val="24"/>
                        <w:szCs w:val="24"/>
                        <w:rtl/>
                      </w:rPr>
                    </w:pPr>
                    <w:r w:rsidRPr="007F123B">
                      <w:rPr>
                        <w:rFonts w:ascii="Arabic Typesetting" w:hAnsi="Arabic Typesetting" w:cs="Arabic Typesetting" w:hint="cs"/>
                        <w:b/>
                        <w:bCs/>
                        <w:sz w:val="24"/>
                        <w:szCs w:val="24"/>
                        <w:rtl/>
                      </w:rPr>
                      <w:t xml:space="preserve">كلية: </w:t>
                    </w:r>
                    <w:r>
                      <w:rPr>
                        <w:rFonts w:ascii="Arabic Typesetting" w:hAnsi="Arabic Typesetting" w:cs="Arabic Typesetting" w:hint="cs"/>
                        <w:b/>
                        <w:bCs/>
                        <w:sz w:val="24"/>
                        <w:szCs w:val="24"/>
                        <w:rtl/>
                      </w:rPr>
                      <w:t>الطب و علوم الصحه</w:t>
                    </w:r>
                  </w:p>
                  <w:p w:rsidR="00D83497" w:rsidRPr="007F123B" w:rsidRDefault="00D83497" w:rsidP="001C574F">
                    <w:pPr>
                      <w:bidi/>
                      <w:jc w:val="both"/>
                      <w:rPr>
                        <w:rFonts w:ascii="Arabic Typesetting" w:hAnsi="Arabic Typesetting" w:cs="Arabic Typesetting"/>
                        <w:b/>
                        <w:bCs/>
                        <w:sz w:val="24"/>
                        <w:szCs w:val="24"/>
                        <w:rtl/>
                      </w:rPr>
                    </w:pPr>
                    <w:r w:rsidRPr="007F123B">
                      <w:rPr>
                        <w:rFonts w:ascii="Arabic Typesetting" w:hAnsi="Arabic Typesetting" w:cs="Arabic Typesetting" w:hint="cs"/>
                        <w:b/>
                        <w:bCs/>
                        <w:sz w:val="24"/>
                        <w:szCs w:val="24"/>
                        <w:rtl/>
                      </w:rPr>
                      <w:t>دائرة</w:t>
                    </w:r>
                    <w:r>
                      <w:rPr>
                        <w:rFonts w:ascii="Arabic Typesetting" w:hAnsi="Arabic Typesetting" w:cs="Arabic Typesetting"/>
                        <w:b/>
                        <w:bCs/>
                        <w:sz w:val="24"/>
                        <w:szCs w:val="24"/>
                        <w:lang w:bidi="ar-JO"/>
                      </w:rPr>
                      <w:t xml:space="preserve"> </w:t>
                    </w:r>
                    <w:r>
                      <w:rPr>
                        <w:rFonts w:ascii="Arabic Typesetting" w:hAnsi="Arabic Typesetting" w:cs="Arabic Typesetting" w:hint="cs"/>
                        <w:b/>
                        <w:bCs/>
                        <w:sz w:val="24"/>
                        <w:szCs w:val="24"/>
                        <w:rtl/>
                      </w:rPr>
                      <w:t>الطب</w:t>
                    </w:r>
                  </w:p>
                  <w:p w:rsidR="00D83497" w:rsidRPr="00715BF0" w:rsidRDefault="00D83497" w:rsidP="00DA2D1F">
                    <w:pPr>
                      <w:jc w:val="right"/>
                      <w:rPr>
                        <w:rFonts w:ascii="Arabic Typesetting" w:hAnsi="Arabic Typesetting" w:cs="Arabic Typesetting"/>
                        <w:b/>
                        <w:bCs/>
                        <w:sz w:val="30"/>
                        <w:szCs w:val="30"/>
                        <w:rtl/>
                        <w:lang w:bidi="ar-JO"/>
                      </w:rPr>
                    </w:pPr>
                  </w:p>
                </w:txbxContent>
              </v:textbox>
              <w10:wrap type="square"/>
            </v:shape>
          </w:pict>
        </mc:Fallback>
      </mc:AlternateContent>
    </w:r>
    <w:r>
      <w:rPr>
        <w:rFonts w:asciiTheme="majorBidi" w:hAnsiTheme="majorBidi" w:cstheme="majorBidi"/>
        <w:b/>
        <w:bCs/>
        <w:noProof/>
        <w:rtl/>
      </w:rPr>
      <mc:AlternateContent>
        <mc:Choice Requires="wps">
          <w:drawing>
            <wp:anchor distT="45720" distB="45720" distL="114300" distR="114300" simplePos="0" relativeHeight="251659264" behindDoc="0" locked="0" layoutInCell="1" allowOverlap="1">
              <wp:simplePos x="0" y="0"/>
              <wp:positionH relativeFrom="column">
                <wp:posOffset>-626745</wp:posOffset>
              </wp:positionH>
              <wp:positionV relativeFrom="paragraph">
                <wp:posOffset>-659130</wp:posOffset>
              </wp:positionV>
              <wp:extent cx="2870200" cy="923925"/>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923925"/>
                      </a:xfrm>
                      <a:prstGeom prst="rect">
                        <a:avLst/>
                      </a:prstGeom>
                      <a:noFill/>
                      <a:ln w="9525">
                        <a:noFill/>
                        <a:miter lim="800000"/>
                        <a:headEnd/>
                        <a:tailEnd/>
                      </a:ln>
                    </wps:spPr>
                    <wps:txbx>
                      <w:txbxContent>
                        <w:p w:rsidR="00D83497" w:rsidRPr="007F123B" w:rsidRDefault="00D83497" w:rsidP="00A40203">
                          <w:pPr>
                            <w:rPr>
                              <w:rFonts w:asciiTheme="majorBidi" w:hAnsiTheme="majorBidi" w:cstheme="majorBidi"/>
                              <w:sz w:val="24"/>
                              <w:szCs w:val="24"/>
                            </w:rPr>
                          </w:pPr>
                          <w:r w:rsidRPr="007F123B">
                            <w:rPr>
                              <w:rFonts w:asciiTheme="majorBidi" w:hAnsiTheme="majorBidi" w:cstheme="majorBidi"/>
                              <w:sz w:val="24"/>
                              <w:szCs w:val="24"/>
                            </w:rPr>
                            <w:t xml:space="preserve">An-Najah National </w:t>
                          </w:r>
                        </w:p>
                        <w:p w:rsidR="00D83497" w:rsidRPr="00223E52" w:rsidRDefault="00D83497" w:rsidP="003D2CC9">
                          <w:pPr>
                            <w:rPr>
                              <w:rFonts w:asciiTheme="majorBidi" w:hAnsiTheme="majorBidi" w:cstheme="majorBidi"/>
                              <w:sz w:val="20"/>
                              <w:szCs w:val="20"/>
                            </w:rPr>
                          </w:pPr>
                          <w:r w:rsidRPr="00223E52">
                            <w:rPr>
                              <w:rFonts w:asciiTheme="majorBidi" w:hAnsiTheme="majorBidi" w:cstheme="majorBidi"/>
                              <w:sz w:val="20"/>
                              <w:szCs w:val="20"/>
                            </w:rPr>
                            <w:t>Faculty of</w:t>
                          </w:r>
                          <w:r w:rsidRPr="00223E52">
                            <w:rPr>
                              <w:rFonts w:asciiTheme="majorBidi" w:hAnsiTheme="majorBidi" w:cstheme="majorBidi" w:hint="cs"/>
                              <w:sz w:val="20"/>
                              <w:szCs w:val="20"/>
                              <w:rtl/>
                            </w:rPr>
                            <w:t xml:space="preserve"> </w:t>
                          </w:r>
                          <w:r w:rsidRPr="00223E52">
                            <w:rPr>
                              <w:rFonts w:asciiTheme="majorBidi" w:hAnsiTheme="majorBidi" w:cstheme="majorBidi"/>
                              <w:sz w:val="20"/>
                              <w:szCs w:val="20"/>
                            </w:rPr>
                            <w:t>medicine and health sciences</w:t>
                          </w:r>
                        </w:p>
                        <w:p w:rsidR="00D83497" w:rsidRPr="007F123B" w:rsidRDefault="00D83497" w:rsidP="001C574F">
                          <w:pPr>
                            <w:rPr>
                              <w:rFonts w:asciiTheme="majorBidi" w:hAnsiTheme="majorBidi" w:cstheme="majorBidi"/>
                              <w:sz w:val="20"/>
                              <w:szCs w:val="20"/>
                            </w:rPr>
                          </w:pPr>
                          <w:r>
                            <w:rPr>
                              <w:rFonts w:asciiTheme="majorBidi" w:hAnsiTheme="majorBidi" w:cstheme="majorBidi"/>
                              <w:sz w:val="20"/>
                              <w:szCs w:val="20"/>
                            </w:rPr>
                            <w:t>Department of Medicine</w:t>
                          </w:r>
                        </w:p>
                        <w:p w:rsidR="00D83497" w:rsidRPr="00865412" w:rsidRDefault="00D83497" w:rsidP="002F6694">
                          <w:pPr>
                            <w:jc w:val="center"/>
                            <w:rPr>
                              <w:rFonts w:asciiTheme="majorBidi" w:hAnsiTheme="majorBidi" w:cstheme="majorBid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9.35pt;margin-top:-51.9pt;width:226pt;height:7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" filled="f" stroked="f">
              <v:textbox>
                <w:txbxContent>
                  <w:p w:rsidR="00D83497" w:rsidRPr="007F123B" w:rsidRDefault="00D83497" w:rsidP="00A40203">
                    <w:pPr>
                      <w:rPr>
                        <w:rFonts w:asciiTheme="majorBidi" w:hAnsiTheme="majorBidi" w:cstheme="majorBidi"/>
                        <w:sz w:val="24"/>
                        <w:szCs w:val="24"/>
                      </w:rPr>
                    </w:pPr>
                    <w:r w:rsidRPr="007F123B">
                      <w:rPr>
                        <w:rFonts w:asciiTheme="majorBidi" w:hAnsiTheme="majorBidi" w:cstheme="majorBidi"/>
                        <w:sz w:val="24"/>
                        <w:szCs w:val="24"/>
                      </w:rPr>
                      <w:t xml:space="preserve">An-Najah National </w:t>
                    </w:r>
                  </w:p>
                  <w:p w:rsidR="00D83497" w:rsidRPr="00223E52" w:rsidRDefault="00D83497" w:rsidP="003D2CC9">
                    <w:pPr>
                      <w:rPr>
                        <w:rFonts w:asciiTheme="majorBidi" w:hAnsiTheme="majorBidi" w:cstheme="majorBidi"/>
                        <w:sz w:val="20"/>
                        <w:szCs w:val="20"/>
                      </w:rPr>
                    </w:pPr>
                    <w:r w:rsidRPr="00223E52">
                      <w:rPr>
                        <w:rFonts w:asciiTheme="majorBidi" w:hAnsiTheme="majorBidi" w:cstheme="majorBidi"/>
                        <w:sz w:val="20"/>
                        <w:szCs w:val="20"/>
                      </w:rPr>
                      <w:t>Faculty of</w:t>
                    </w:r>
                    <w:r w:rsidRPr="00223E52">
                      <w:rPr>
                        <w:rFonts w:asciiTheme="majorBidi" w:hAnsiTheme="majorBidi" w:cstheme="majorBidi" w:hint="cs"/>
                        <w:sz w:val="20"/>
                        <w:szCs w:val="20"/>
                        <w:rtl/>
                      </w:rPr>
                      <w:t xml:space="preserve"> </w:t>
                    </w:r>
                    <w:r w:rsidRPr="00223E52">
                      <w:rPr>
                        <w:rFonts w:asciiTheme="majorBidi" w:hAnsiTheme="majorBidi" w:cstheme="majorBidi"/>
                        <w:sz w:val="20"/>
                        <w:szCs w:val="20"/>
                      </w:rPr>
                      <w:t>medicine and health sciences</w:t>
                    </w:r>
                  </w:p>
                  <w:p w:rsidR="00D83497" w:rsidRPr="007F123B" w:rsidRDefault="00D83497" w:rsidP="001C574F">
                    <w:pPr>
                      <w:rPr>
                        <w:rFonts w:asciiTheme="majorBidi" w:hAnsiTheme="majorBidi" w:cstheme="majorBidi"/>
                        <w:sz w:val="20"/>
                        <w:szCs w:val="20"/>
                      </w:rPr>
                    </w:pPr>
                    <w:r>
                      <w:rPr>
                        <w:rFonts w:asciiTheme="majorBidi" w:hAnsiTheme="majorBidi" w:cstheme="majorBidi"/>
                        <w:sz w:val="20"/>
                        <w:szCs w:val="20"/>
                      </w:rPr>
                      <w:t>Department of Medicine</w:t>
                    </w:r>
                  </w:p>
                  <w:p w:rsidR="00D83497" w:rsidRPr="00865412" w:rsidRDefault="00D83497" w:rsidP="002F6694">
                    <w:pPr>
                      <w:jc w:val="center"/>
                      <w:rPr>
                        <w:rFonts w:asciiTheme="majorBidi" w:hAnsiTheme="majorBidi" w:cstheme="majorBidi"/>
                        <w:sz w:val="20"/>
                        <w:szCs w:val="20"/>
                      </w:rPr>
                    </w:pPr>
                  </w:p>
                </w:txbxContent>
              </v:textbox>
              <w10:wrap type="square"/>
            </v:shape>
          </w:pict>
        </mc:Fallback>
      </mc:AlternateContent>
    </w:r>
    <w:r>
      <w:rPr>
        <w:rFonts w:asciiTheme="majorBidi" w:hAnsiTheme="majorBidi" w:cstheme="majorBidi"/>
        <w:b/>
        <w:bCs/>
        <w:noProof/>
        <w:rtl/>
      </w:rPr>
      <mc:AlternateContent>
        <mc:Choice Requires="wps">
          <w:drawing>
            <wp:anchor distT="4294967295" distB="4294967295" distL="114300" distR="114300" simplePos="0" relativeHeight="251662336" behindDoc="0" locked="0" layoutInCell="1" allowOverlap="1">
              <wp:simplePos x="0" y="0"/>
              <wp:positionH relativeFrom="margin">
                <wp:align>center</wp:align>
              </wp:positionH>
              <wp:positionV relativeFrom="paragraph">
                <wp:posOffset>302894</wp:posOffset>
              </wp:positionV>
              <wp:extent cx="6629400"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94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5AA967C" id="Straight Connector 16" o:spid="_x0000_s1026" style="position:absolute;z-index:25166233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23.85pt" to="522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" strokecolor="black [3213]">
              <v:stroke joinstyle="miter"/>
              <o:lock v:ext="edit" shapetype="f"/>
              <w10:wrap anchorx="margin"/>
            </v:line>
          </w:pict>
        </mc:Fallback>
      </mc:AlternateContent>
    </w:r>
    <w:r w:rsidR="00D83497">
      <w:rPr>
        <w:rFonts w:asciiTheme="majorBidi" w:hAnsiTheme="majorBidi" w:cstheme="majorBidi"/>
        <w:b/>
        <w:bCs/>
        <w:noProof/>
      </w:rPr>
      <w:drawing>
        <wp:anchor distT="0" distB="0" distL="114300" distR="114300" simplePos="0" relativeHeight="251661312" behindDoc="0" locked="0" layoutInCell="1" allowOverlap="1">
          <wp:simplePos x="0" y="0"/>
          <wp:positionH relativeFrom="margin">
            <wp:align>center</wp:align>
          </wp:positionH>
          <wp:positionV relativeFrom="paragraph">
            <wp:posOffset>-742950</wp:posOffset>
          </wp:positionV>
          <wp:extent cx="1009650" cy="1009650"/>
          <wp:effectExtent l="0" t="0" r="0" b="0"/>
          <wp:wrapNone/>
          <wp:docPr id="2" name="Picture 2" descr="C:\Users\PC\Desktop\شعار_الجامع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شعار_الجامعة.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anchor>
      </w:drawing>
    </w:r>
    <w:r w:rsidR="00D83497">
      <w:rPr>
        <w:rtl/>
      </w:rPr>
      <w:br/>
    </w:r>
  </w:p>
  <w:p w:rsidR="00D83497" w:rsidRPr="002F6694" w:rsidRDefault="00D83497" w:rsidP="002F6694">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0B27"/>
    <w:multiLevelType w:val="hybridMultilevel"/>
    <w:tmpl w:val="FF3E7D10"/>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CC06F6"/>
    <w:multiLevelType w:val="hybridMultilevel"/>
    <w:tmpl w:val="84BA6BB0"/>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81D61AD"/>
    <w:multiLevelType w:val="hybridMultilevel"/>
    <w:tmpl w:val="F32A4122"/>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8A43769"/>
    <w:multiLevelType w:val="hybridMultilevel"/>
    <w:tmpl w:val="63504E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61534"/>
    <w:multiLevelType w:val="hybridMultilevel"/>
    <w:tmpl w:val="339E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D0293A"/>
    <w:multiLevelType w:val="hybridMultilevel"/>
    <w:tmpl w:val="D0AE4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5C3056"/>
    <w:multiLevelType w:val="hybridMultilevel"/>
    <w:tmpl w:val="3A08AE8A"/>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2294FE3"/>
    <w:multiLevelType w:val="hybridMultilevel"/>
    <w:tmpl w:val="1ABC0C1C"/>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79E4225"/>
    <w:multiLevelType w:val="hybridMultilevel"/>
    <w:tmpl w:val="09545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46077"/>
    <w:multiLevelType w:val="hybridMultilevel"/>
    <w:tmpl w:val="14CE6566"/>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1F72FF6"/>
    <w:multiLevelType w:val="hybridMultilevel"/>
    <w:tmpl w:val="8DC06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ED2C9B"/>
    <w:multiLevelType w:val="hybridMultilevel"/>
    <w:tmpl w:val="ED4C24EA"/>
    <w:lvl w:ilvl="0" w:tplc="9A4A6EB8">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2" w15:restartNumberingAfterBreak="0">
    <w:nsid w:val="288D73F9"/>
    <w:multiLevelType w:val="hybridMultilevel"/>
    <w:tmpl w:val="91FC1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6058F"/>
    <w:multiLevelType w:val="hybridMultilevel"/>
    <w:tmpl w:val="FE161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AC3375"/>
    <w:multiLevelType w:val="hybridMultilevel"/>
    <w:tmpl w:val="B448E298"/>
    <w:lvl w:ilvl="0" w:tplc="8FD42DEC">
      <w:start w:val="1"/>
      <w:numFmt w:val="bullet"/>
      <w:lvlText w:val="•"/>
      <w:lvlJc w:val="left"/>
      <w:pPr>
        <w:tabs>
          <w:tab w:val="num" w:pos="720"/>
        </w:tabs>
        <w:ind w:left="720" w:hanging="360"/>
      </w:pPr>
      <w:rPr>
        <w:rFonts w:ascii="Times New Roman" w:hAnsi="Times New Roman" w:hint="default"/>
      </w:rPr>
    </w:lvl>
    <w:lvl w:ilvl="1" w:tplc="05CCB3DE" w:tentative="1">
      <w:start w:val="1"/>
      <w:numFmt w:val="bullet"/>
      <w:lvlText w:val="•"/>
      <w:lvlJc w:val="left"/>
      <w:pPr>
        <w:tabs>
          <w:tab w:val="num" w:pos="1440"/>
        </w:tabs>
        <w:ind w:left="1440" w:hanging="360"/>
      </w:pPr>
      <w:rPr>
        <w:rFonts w:ascii="Times New Roman" w:hAnsi="Times New Roman" w:hint="default"/>
      </w:rPr>
    </w:lvl>
    <w:lvl w:ilvl="2" w:tplc="FB3232A6" w:tentative="1">
      <w:start w:val="1"/>
      <w:numFmt w:val="bullet"/>
      <w:lvlText w:val="•"/>
      <w:lvlJc w:val="left"/>
      <w:pPr>
        <w:tabs>
          <w:tab w:val="num" w:pos="2160"/>
        </w:tabs>
        <w:ind w:left="2160" w:hanging="360"/>
      </w:pPr>
      <w:rPr>
        <w:rFonts w:ascii="Times New Roman" w:hAnsi="Times New Roman" w:hint="default"/>
      </w:rPr>
    </w:lvl>
    <w:lvl w:ilvl="3" w:tplc="9C0E61DA" w:tentative="1">
      <w:start w:val="1"/>
      <w:numFmt w:val="bullet"/>
      <w:lvlText w:val="•"/>
      <w:lvlJc w:val="left"/>
      <w:pPr>
        <w:tabs>
          <w:tab w:val="num" w:pos="2880"/>
        </w:tabs>
        <w:ind w:left="2880" w:hanging="360"/>
      </w:pPr>
      <w:rPr>
        <w:rFonts w:ascii="Times New Roman" w:hAnsi="Times New Roman" w:hint="default"/>
      </w:rPr>
    </w:lvl>
    <w:lvl w:ilvl="4" w:tplc="76B0E2E2" w:tentative="1">
      <w:start w:val="1"/>
      <w:numFmt w:val="bullet"/>
      <w:lvlText w:val="•"/>
      <w:lvlJc w:val="left"/>
      <w:pPr>
        <w:tabs>
          <w:tab w:val="num" w:pos="3600"/>
        </w:tabs>
        <w:ind w:left="3600" w:hanging="360"/>
      </w:pPr>
      <w:rPr>
        <w:rFonts w:ascii="Times New Roman" w:hAnsi="Times New Roman" w:hint="default"/>
      </w:rPr>
    </w:lvl>
    <w:lvl w:ilvl="5" w:tplc="9E12C586" w:tentative="1">
      <w:start w:val="1"/>
      <w:numFmt w:val="bullet"/>
      <w:lvlText w:val="•"/>
      <w:lvlJc w:val="left"/>
      <w:pPr>
        <w:tabs>
          <w:tab w:val="num" w:pos="4320"/>
        </w:tabs>
        <w:ind w:left="4320" w:hanging="360"/>
      </w:pPr>
      <w:rPr>
        <w:rFonts w:ascii="Times New Roman" w:hAnsi="Times New Roman" w:hint="default"/>
      </w:rPr>
    </w:lvl>
    <w:lvl w:ilvl="6" w:tplc="48160698" w:tentative="1">
      <w:start w:val="1"/>
      <w:numFmt w:val="bullet"/>
      <w:lvlText w:val="•"/>
      <w:lvlJc w:val="left"/>
      <w:pPr>
        <w:tabs>
          <w:tab w:val="num" w:pos="5040"/>
        </w:tabs>
        <w:ind w:left="5040" w:hanging="360"/>
      </w:pPr>
      <w:rPr>
        <w:rFonts w:ascii="Times New Roman" w:hAnsi="Times New Roman" w:hint="default"/>
      </w:rPr>
    </w:lvl>
    <w:lvl w:ilvl="7" w:tplc="396EA16E" w:tentative="1">
      <w:start w:val="1"/>
      <w:numFmt w:val="bullet"/>
      <w:lvlText w:val="•"/>
      <w:lvlJc w:val="left"/>
      <w:pPr>
        <w:tabs>
          <w:tab w:val="num" w:pos="5760"/>
        </w:tabs>
        <w:ind w:left="5760" w:hanging="360"/>
      </w:pPr>
      <w:rPr>
        <w:rFonts w:ascii="Times New Roman" w:hAnsi="Times New Roman" w:hint="default"/>
      </w:rPr>
    </w:lvl>
    <w:lvl w:ilvl="8" w:tplc="7DDE31EA">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FDE03B8"/>
    <w:multiLevelType w:val="hybridMultilevel"/>
    <w:tmpl w:val="B284010C"/>
    <w:lvl w:ilvl="0" w:tplc="98CAF76A">
      <w:start w:val="1"/>
      <w:numFmt w:val="bullet"/>
      <w:lvlText w:val=""/>
      <w:lvlJc w:val="left"/>
      <w:pPr>
        <w:tabs>
          <w:tab w:val="num" w:pos="720"/>
        </w:tabs>
        <w:ind w:left="720" w:hanging="360"/>
      </w:pPr>
      <w:rPr>
        <w:rFonts w:ascii="Wingdings 2" w:hAnsi="Wingdings 2" w:hint="default"/>
      </w:rPr>
    </w:lvl>
    <w:lvl w:ilvl="1" w:tplc="320C8310" w:tentative="1">
      <w:start w:val="1"/>
      <w:numFmt w:val="bullet"/>
      <w:lvlText w:val=""/>
      <w:lvlJc w:val="left"/>
      <w:pPr>
        <w:tabs>
          <w:tab w:val="num" w:pos="1440"/>
        </w:tabs>
        <w:ind w:left="1440" w:hanging="360"/>
      </w:pPr>
      <w:rPr>
        <w:rFonts w:ascii="Wingdings 2" w:hAnsi="Wingdings 2" w:hint="default"/>
      </w:rPr>
    </w:lvl>
    <w:lvl w:ilvl="2" w:tplc="7C78A16E" w:tentative="1">
      <w:start w:val="1"/>
      <w:numFmt w:val="bullet"/>
      <w:lvlText w:val=""/>
      <w:lvlJc w:val="left"/>
      <w:pPr>
        <w:tabs>
          <w:tab w:val="num" w:pos="2160"/>
        </w:tabs>
        <w:ind w:left="2160" w:hanging="360"/>
      </w:pPr>
      <w:rPr>
        <w:rFonts w:ascii="Wingdings 2" w:hAnsi="Wingdings 2" w:hint="default"/>
      </w:rPr>
    </w:lvl>
    <w:lvl w:ilvl="3" w:tplc="68784794" w:tentative="1">
      <w:start w:val="1"/>
      <w:numFmt w:val="bullet"/>
      <w:lvlText w:val=""/>
      <w:lvlJc w:val="left"/>
      <w:pPr>
        <w:tabs>
          <w:tab w:val="num" w:pos="2880"/>
        </w:tabs>
        <w:ind w:left="2880" w:hanging="360"/>
      </w:pPr>
      <w:rPr>
        <w:rFonts w:ascii="Wingdings 2" w:hAnsi="Wingdings 2" w:hint="default"/>
      </w:rPr>
    </w:lvl>
    <w:lvl w:ilvl="4" w:tplc="5E9A9D70" w:tentative="1">
      <w:start w:val="1"/>
      <w:numFmt w:val="bullet"/>
      <w:lvlText w:val=""/>
      <w:lvlJc w:val="left"/>
      <w:pPr>
        <w:tabs>
          <w:tab w:val="num" w:pos="3600"/>
        </w:tabs>
        <w:ind w:left="3600" w:hanging="360"/>
      </w:pPr>
      <w:rPr>
        <w:rFonts w:ascii="Wingdings 2" w:hAnsi="Wingdings 2" w:hint="default"/>
      </w:rPr>
    </w:lvl>
    <w:lvl w:ilvl="5" w:tplc="4BB6D264" w:tentative="1">
      <w:start w:val="1"/>
      <w:numFmt w:val="bullet"/>
      <w:lvlText w:val=""/>
      <w:lvlJc w:val="left"/>
      <w:pPr>
        <w:tabs>
          <w:tab w:val="num" w:pos="4320"/>
        </w:tabs>
        <w:ind w:left="4320" w:hanging="360"/>
      </w:pPr>
      <w:rPr>
        <w:rFonts w:ascii="Wingdings 2" w:hAnsi="Wingdings 2" w:hint="default"/>
      </w:rPr>
    </w:lvl>
    <w:lvl w:ilvl="6" w:tplc="D5AA74D8" w:tentative="1">
      <w:start w:val="1"/>
      <w:numFmt w:val="bullet"/>
      <w:lvlText w:val=""/>
      <w:lvlJc w:val="left"/>
      <w:pPr>
        <w:tabs>
          <w:tab w:val="num" w:pos="5040"/>
        </w:tabs>
        <w:ind w:left="5040" w:hanging="360"/>
      </w:pPr>
      <w:rPr>
        <w:rFonts w:ascii="Wingdings 2" w:hAnsi="Wingdings 2" w:hint="default"/>
      </w:rPr>
    </w:lvl>
    <w:lvl w:ilvl="7" w:tplc="EBF85264" w:tentative="1">
      <w:start w:val="1"/>
      <w:numFmt w:val="bullet"/>
      <w:lvlText w:val=""/>
      <w:lvlJc w:val="left"/>
      <w:pPr>
        <w:tabs>
          <w:tab w:val="num" w:pos="5760"/>
        </w:tabs>
        <w:ind w:left="5760" w:hanging="360"/>
      </w:pPr>
      <w:rPr>
        <w:rFonts w:ascii="Wingdings 2" w:hAnsi="Wingdings 2" w:hint="default"/>
      </w:rPr>
    </w:lvl>
    <w:lvl w:ilvl="8" w:tplc="5AAAA626"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32966C62"/>
    <w:multiLevelType w:val="hybridMultilevel"/>
    <w:tmpl w:val="E294E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A23058"/>
    <w:multiLevelType w:val="hybridMultilevel"/>
    <w:tmpl w:val="B37E9566"/>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59723FF"/>
    <w:multiLevelType w:val="hybridMultilevel"/>
    <w:tmpl w:val="4B66F420"/>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5EF454B"/>
    <w:multiLevelType w:val="hybridMultilevel"/>
    <w:tmpl w:val="8730A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040DA1"/>
    <w:multiLevelType w:val="hybridMultilevel"/>
    <w:tmpl w:val="10B4234C"/>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013533A"/>
    <w:multiLevelType w:val="hybridMultilevel"/>
    <w:tmpl w:val="469A1812"/>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6AA3832"/>
    <w:multiLevelType w:val="hybridMultilevel"/>
    <w:tmpl w:val="ED3806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A6E0F8D"/>
    <w:multiLevelType w:val="hybridMultilevel"/>
    <w:tmpl w:val="9DAAEBB4"/>
    <w:lvl w:ilvl="0" w:tplc="97726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677CB8"/>
    <w:multiLevelType w:val="hybridMultilevel"/>
    <w:tmpl w:val="D766121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B750BC1"/>
    <w:multiLevelType w:val="hybridMultilevel"/>
    <w:tmpl w:val="232E03C4"/>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CB619D5"/>
    <w:multiLevelType w:val="hybridMultilevel"/>
    <w:tmpl w:val="915C00C8"/>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CDC6655"/>
    <w:multiLevelType w:val="hybridMultilevel"/>
    <w:tmpl w:val="5416656E"/>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EB11BAF"/>
    <w:multiLevelType w:val="hybridMultilevel"/>
    <w:tmpl w:val="CF269A22"/>
    <w:lvl w:ilvl="0" w:tplc="A0206F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C85E5A"/>
    <w:multiLevelType w:val="hybridMultilevel"/>
    <w:tmpl w:val="EE327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ED6E19"/>
    <w:multiLevelType w:val="hybridMultilevel"/>
    <w:tmpl w:val="7B6C803C"/>
    <w:lvl w:ilvl="0" w:tplc="C928A2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0433AE"/>
    <w:multiLevelType w:val="hybridMultilevel"/>
    <w:tmpl w:val="F8E88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033DDC"/>
    <w:multiLevelType w:val="hybridMultilevel"/>
    <w:tmpl w:val="5846C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9066B8"/>
    <w:multiLevelType w:val="hybridMultilevel"/>
    <w:tmpl w:val="E78456DE"/>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5CBC5F22"/>
    <w:multiLevelType w:val="hybridMultilevel"/>
    <w:tmpl w:val="2EDE55C2"/>
    <w:lvl w:ilvl="0" w:tplc="3DC4F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B9773A"/>
    <w:multiLevelType w:val="hybridMultilevel"/>
    <w:tmpl w:val="6560A87E"/>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02C31E2"/>
    <w:multiLevelType w:val="hybridMultilevel"/>
    <w:tmpl w:val="B7560DEC"/>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5A079EC"/>
    <w:multiLevelType w:val="hybridMultilevel"/>
    <w:tmpl w:val="2D0E0004"/>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9A53279"/>
    <w:multiLevelType w:val="hybridMultilevel"/>
    <w:tmpl w:val="722A1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EB25AD"/>
    <w:multiLevelType w:val="hybridMultilevel"/>
    <w:tmpl w:val="91D03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F26768"/>
    <w:multiLevelType w:val="hybridMultilevel"/>
    <w:tmpl w:val="E31E7A74"/>
    <w:lvl w:ilvl="0" w:tplc="5D2CF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DB74AA"/>
    <w:multiLevelType w:val="hybridMultilevel"/>
    <w:tmpl w:val="47224E94"/>
    <w:lvl w:ilvl="0" w:tplc="AC3048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9A0054"/>
    <w:multiLevelType w:val="hybridMultilevel"/>
    <w:tmpl w:val="8C32D5DA"/>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1A63BB1"/>
    <w:multiLevelType w:val="hybridMultilevel"/>
    <w:tmpl w:val="4656A310"/>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71A93F3D"/>
    <w:multiLevelType w:val="hybridMultilevel"/>
    <w:tmpl w:val="DB586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CC62C9"/>
    <w:multiLevelType w:val="hybridMultilevel"/>
    <w:tmpl w:val="EF3A4356"/>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7885601A"/>
    <w:multiLevelType w:val="hybridMultilevel"/>
    <w:tmpl w:val="E270A0C8"/>
    <w:lvl w:ilvl="0" w:tplc="549A13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2B0601"/>
    <w:multiLevelType w:val="hybridMultilevel"/>
    <w:tmpl w:val="10260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256FC0"/>
    <w:multiLevelType w:val="hybridMultilevel"/>
    <w:tmpl w:val="09545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num>
  <w:num w:numId="2">
    <w:abstractNumId w:val="21"/>
  </w:num>
  <w:num w:numId="3">
    <w:abstractNumId w:val="25"/>
  </w:num>
  <w:num w:numId="4">
    <w:abstractNumId w:val="0"/>
  </w:num>
  <w:num w:numId="5">
    <w:abstractNumId w:val="27"/>
  </w:num>
  <w:num w:numId="6">
    <w:abstractNumId w:val="33"/>
  </w:num>
  <w:num w:numId="7">
    <w:abstractNumId w:val="45"/>
  </w:num>
  <w:num w:numId="8">
    <w:abstractNumId w:val="43"/>
  </w:num>
  <w:num w:numId="9">
    <w:abstractNumId w:val="6"/>
  </w:num>
  <w:num w:numId="10">
    <w:abstractNumId w:val="1"/>
  </w:num>
  <w:num w:numId="11">
    <w:abstractNumId w:val="7"/>
  </w:num>
  <w:num w:numId="12">
    <w:abstractNumId w:val="37"/>
  </w:num>
  <w:num w:numId="13">
    <w:abstractNumId w:val="42"/>
  </w:num>
  <w:num w:numId="14">
    <w:abstractNumId w:val="17"/>
  </w:num>
  <w:num w:numId="15">
    <w:abstractNumId w:val="35"/>
  </w:num>
  <w:num w:numId="16">
    <w:abstractNumId w:val="26"/>
  </w:num>
  <w:num w:numId="17">
    <w:abstractNumId w:val="18"/>
  </w:num>
  <w:num w:numId="18">
    <w:abstractNumId w:val="9"/>
  </w:num>
  <w:num w:numId="19">
    <w:abstractNumId w:val="20"/>
  </w:num>
  <w:num w:numId="20">
    <w:abstractNumId w:val="2"/>
  </w:num>
  <w:num w:numId="21">
    <w:abstractNumId w:val="24"/>
  </w:num>
  <w:num w:numId="22">
    <w:abstractNumId w:val="36"/>
  </w:num>
  <w:num w:numId="23">
    <w:abstractNumId w:val="11"/>
  </w:num>
  <w:num w:numId="24">
    <w:abstractNumId w:val="4"/>
  </w:num>
  <w:num w:numId="25">
    <w:abstractNumId w:val="13"/>
  </w:num>
  <w:num w:numId="26">
    <w:abstractNumId w:val="22"/>
  </w:num>
  <w:num w:numId="27">
    <w:abstractNumId w:val="34"/>
  </w:num>
  <w:num w:numId="28">
    <w:abstractNumId w:val="40"/>
  </w:num>
  <w:num w:numId="29">
    <w:abstractNumId w:val="41"/>
  </w:num>
  <w:num w:numId="30">
    <w:abstractNumId w:val="30"/>
  </w:num>
  <w:num w:numId="31">
    <w:abstractNumId w:val="46"/>
  </w:num>
  <w:num w:numId="32">
    <w:abstractNumId w:val="23"/>
  </w:num>
  <w:num w:numId="33">
    <w:abstractNumId w:val="14"/>
  </w:num>
  <w:num w:numId="34">
    <w:abstractNumId w:val="15"/>
  </w:num>
  <w:num w:numId="35">
    <w:abstractNumId w:val="3"/>
  </w:num>
  <w:num w:numId="36">
    <w:abstractNumId w:val="29"/>
  </w:num>
  <w:num w:numId="37">
    <w:abstractNumId w:val="32"/>
  </w:num>
  <w:num w:numId="38">
    <w:abstractNumId w:val="16"/>
  </w:num>
  <w:num w:numId="39">
    <w:abstractNumId w:val="39"/>
  </w:num>
  <w:num w:numId="40">
    <w:abstractNumId w:val="38"/>
  </w:num>
  <w:num w:numId="41">
    <w:abstractNumId w:val="10"/>
  </w:num>
  <w:num w:numId="42">
    <w:abstractNumId w:val="8"/>
  </w:num>
  <w:num w:numId="43">
    <w:abstractNumId w:val="44"/>
  </w:num>
  <w:num w:numId="44">
    <w:abstractNumId w:val="28"/>
  </w:num>
  <w:num w:numId="45">
    <w:abstractNumId w:val="48"/>
  </w:num>
  <w:num w:numId="46">
    <w:abstractNumId w:val="12"/>
  </w:num>
  <w:num w:numId="47">
    <w:abstractNumId w:val="5"/>
  </w:num>
  <w:num w:numId="48">
    <w:abstractNumId w:val="31"/>
  </w:num>
  <w:num w:numId="49">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0FF"/>
    <w:rsid w:val="00037F20"/>
    <w:rsid w:val="00052DDF"/>
    <w:rsid w:val="00081544"/>
    <w:rsid w:val="000A00F2"/>
    <w:rsid w:val="000A3D6D"/>
    <w:rsid w:val="000B01CC"/>
    <w:rsid w:val="00105BC9"/>
    <w:rsid w:val="00152F67"/>
    <w:rsid w:val="0015496C"/>
    <w:rsid w:val="00186620"/>
    <w:rsid w:val="001A5C40"/>
    <w:rsid w:val="001C574F"/>
    <w:rsid w:val="001C5D3C"/>
    <w:rsid w:val="001E112E"/>
    <w:rsid w:val="002158DC"/>
    <w:rsid w:val="00223E52"/>
    <w:rsid w:val="00225641"/>
    <w:rsid w:val="0023368E"/>
    <w:rsid w:val="002452AA"/>
    <w:rsid w:val="00276CFF"/>
    <w:rsid w:val="002B7CE1"/>
    <w:rsid w:val="002F64E9"/>
    <w:rsid w:val="002F6694"/>
    <w:rsid w:val="00321FAB"/>
    <w:rsid w:val="00337A74"/>
    <w:rsid w:val="00382C86"/>
    <w:rsid w:val="00383440"/>
    <w:rsid w:val="00385D28"/>
    <w:rsid w:val="00387475"/>
    <w:rsid w:val="00391230"/>
    <w:rsid w:val="003D2CC9"/>
    <w:rsid w:val="00401165"/>
    <w:rsid w:val="00424B05"/>
    <w:rsid w:val="004A135B"/>
    <w:rsid w:val="004A613F"/>
    <w:rsid w:val="004D7C6A"/>
    <w:rsid w:val="0051554D"/>
    <w:rsid w:val="00524E83"/>
    <w:rsid w:val="00531840"/>
    <w:rsid w:val="0055199C"/>
    <w:rsid w:val="0056198F"/>
    <w:rsid w:val="005649BF"/>
    <w:rsid w:val="00576373"/>
    <w:rsid w:val="005E2EFB"/>
    <w:rsid w:val="005E7608"/>
    <w:rsid w:val="00600C43"/>
    <w:rsid w:val="0062416B"/>
    <w:rsid w:val="006415F8"/>
    <w:rsid w:val="006600D8"/>
    <w:rsid w:val="00675A00"/>
    <w:rsid w:val="00681EF7"/>
    <w:rsid w:val="006A2702"/>
    <w:rsid w:val="006E4E4C"/>
    <w:rsid w:val="0070041F"/>
    <w:rsid w:val="00701F30"/>
    <w:rsid w:val="00721B2C"/>
    <w:rsid w:val="007512CE"/>
    <w:rsid w:val="0077724F"/>
    <w:rsid w:val="00783A84"/>
    <w:rsid w:val="007915A5"/>
    <w:rsid w:val="007C5866"/>
    <w:rsid w:val="007D1CD9"/>
    <w:rsid w:val="007E11AD"/>
    <w:rsid w:val="007F539B"/>
    <w:rsid w:val="008118D3"/>
    <w:rsid w:val="00841C15"/>
    <w:rsid w:val="00865412"/>
    <w:rsid w:val="00877B3B"/>
    <w:rsid w:val="00877CE4"/>
    <w:rsid w:val="00880020"/>
    <w:rsid w:val="008A3088"/>
    <w:rsid w:val="008B27DA"/>
    <w:rsid w:val="008B3128"/>
    <w:rsid w:val="008C46E9"/>
    <w:rsid w:val="008F0E86"/>
    <w:rsid w:val="0094400C"/>
    <w:rsid w:val="0095403C"/>
    <w:rsid w:val="00971624"/>
    <w:rsid w:val="009733AE"/>
    <w:rsid w:val="00991838"/>
    <w:rsid w:val="009B7BF4"/>
    <w:rsid w:val="009E537A"/>
    <w:rsid w:val="00A40203"/>
    <w:rsid w:val="00A50426"/>
    <w:rsid w:val="00AB0F3C"/>
    <w:rsid w:val="00AD18B2"/>
    <w:rsid w:val="00AD7183"/>
    <w:rsid w:val="00AF4E7E"/>
    <w:rsid w:val="00B321D8"/>
    <w:rsid w:val="00B96AF3"/>
    <w:rsid w:val="00BA4219"/>
    <w:rsid w:val="00BB2AE7"/>
    <w:rsid w:val="00C20AF0"/>
    <w:rsid w:val="00C25CCA"/>
    <w:rsid w:val="00C31802"/>
    <w:rsid w:val="00C60490"/>
    <w:rsid w:val="00CA245F"/>
    <w:rsid w:val="00CB0C7C"/>
    <w:rsid w:val="00CC3707"/>
    <w:rsid w:val="00CF00FF"/>
    <w:rsid w:val="00CF58E2"/>
    <w:rsid w:val="00D04E03"/>
    <w:rsid w:val="00D215AE"/>
    <w:rsid w:val="00D400AD"/>
    <w:rsid w:val="00D64D1F"/>
    <w:rsid w:val="00D73A5C"/>
    <w:rsid w:val="00D8321D"/>
    <w:rsid w:val="00D83497"/>
    <w:rsid w:val="00DA2D1F"/>
    <w:rsid w:val="00DA6E6F"/>
    <w:rsid w:val="00E174C3"/>
    <w:rsid w:val="00E547F2"/>
    <w:rsid w:val="00E72692"/>
    <w:rsid w:val="00E932C7"/>
    <w:rsid w:val="00EF685E"/>
    <w:rsid w:val="00F25828"/>
    <w:rsid w:val="00F36D8C"/>
    <w:rsid w:val="00F532C3"/>
    <w:rsid w:val="00F82CAB"/>
    <w:rsid w:val="00F84E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68A9B"/>
  <w15:docId w15:val="{B3F3D1E8-30E0-4500-9FFA-E8FABDC85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2CE"/>
  </w:style>
  <w:style w:type="paragraph" w:styleId="Heading1">
    <w:name w:val="heading 1"/>
    <w:basedOn w:val="Normal"/>
    <w:link w:val="1Char"/>
    <w:uiPriority w:val="1"/>
    <w:qFormat/>
    <w:rsid w:val="00D215AE"/>
    <w:pPr>
      <w:widowControl w:val="0"/>
      <w:autoSpaceDE w:val="0"/>
      <w:autoSpaceDN w:val="0"/>
      <w:spacing w:after="0" w:line="240" w:lineRule="auto"/>
      <w:ind w:left="362" w:right="327"/>
      <w:jc w:val="center"/>
      <w:outlineLvl w:val="0"/>
    </w:pPr>
    <w:rPr>
      <w:rFonts w:ascii="Times New Roman" w:eastAsia="Times New Roman" w:hAnsi="Times New Roman" w:cs="Times New Roman"/>
      <w:b/>
      <w:bCs/>
      <w:sz w:val="32"/>
      <w:szCs w:val="32"/>
      <w:u w:val="single" w:color="000000"/>
      <w:lang w:val="ar-SA" w:eastAsia="ar-SA"/>
    </w:rPr>
  </w:style>
  <w:style w:type="paragraph" w:styleId="Heading2">
    <w:name w:val="heading 2"/>
    <w:basedOn w:val="Normal"/>
    <w:link w:val="2Char"/>
    <w:uiPriority w:val="1"/>
    <w:qFormat/>
    <w:rsid w:val="00D215AE"/>
    <w:pPr>
      <w:widowControl w:val="0"/>
      <w:autoSpaceDE w:val="0"/>
      <w:autoSpaceDN w:val="0"/>
      <w:spacing w:after="0" w:line="240" w:lineRule="auto"/>
      <w:ind w:left="360"/>
      <w:outlineLvl w:val="1"/>
    </w:pPr>
    <w:rPr>
      <w:rFonts w:ascii="Times New Roman" w:eastAsia="Times New Roman" w:hAnsi="Times New Roman" w:cs="Times New Roman"/>
      <w:b/>
      <w:bCs/>
      <w:sz w:val="28"/>
      <w:szCs w:val="28"/>
      <w:lang w:val="ar-SA" w:eastAsia="ar-SA"/>
    </w:rPr>
  </w:style>
  <w:style w:type="paragraph" w:styleId="Heading3">
    <w:name w:val="heading 3"/>
    <w:basedOn w:val="Normal"/>
    <w:link w:val="3Char"/>
    <w:uiPriority w:val="1"/>
    <w:qFormat/>
    <w:rsid w:val="00D215AE"/>
    <w:pPr>
      <w:widowControl w:val="0"/>
      <w:autoSpaceDE w:val="0"/>
      <w:autoSpaceDN w:val="0"/>
      <w:spacing w:after="0" w:line="240" w:lineRule="auto"/>
      <w:ind w:left="641"/>
      <w:outlineLvl w:val="2"/>
    </w:pPr>
    <w:rPr>
      <w:rFonts w:ascii="Times New Roman" w:eastAsia="Times New Roman" w:hAnsi="Times New Roman" w:cs="Times New Roman"/>
      <w:b/>
      <w:bCs/>
      <w:sz w:val="24"/>
      <w:szCs w:val="24"/>
      <w:lang w:val="ar-SA" w:eastAsia="ar-SA"/>
    </w:rPr>
  </w:style>
  <w:style w:type="paragraph" w:styleId="Heading5">
    <w:name w:val="heading 5"/>
    <w:basedOn w:val="Normal"/>
    <w:next w:val="Normal"/>
    <w:link w:val="5Char"/>
    <w:uiPriority w:val="9"/>
    <w:semiHidden/>
    <w:unhideWhenUsed/>
    <w:qFormat/>
    <w:rsid w:val="007F539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0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7608"/>
    <w:pPr>
      <w:ind w:left="720"/>
      <w:contextualSpacing/>
    </w:pPr>
  </w:style>
  <w:style w:type="paragraph" w:styleId="Header">
    <w:name w:val="header"/>
    <w:basedOn w:val="Normal"/>
    <w:link w:val="Char"/>
    <w:uiPriority w:val="99"/>
    <w:unhideWhenUsed/>
    <w:rsid w:val="004A613F"/>
    <w:pPr>
      <w:tabs>
        <w:tab w:val="center" w:pos="4320"/>
        <w:tab w:val="right" w:pos="8640"/>
      </w:tabs>
      <w:spacing w:after="0" w:line="240" w:lineRule="auto"/>
    </w:pPr>
  </w:style>
  <w:style w:type="character" w:customStyle="1" w:styleId="Char">
    <w:name w:val="رأس الصفحة Char"/>
    <w:basedOn w:val="DefaultParagraphFont"/>
    <w:link w:val="Header"/>
    <w:uiPriority w:val="99"/>
    <w:rsid w:val="004A613F"/>
  </w:style>
  <w:style w:type="paragraph" w:styleId="Footer">
    <w:name w:val="footer"/>
    <w:basedOn w:val="Normal"/>
    <w:link w:val="Char0"/>
    <w:uiPriority w:val="99"/>
    <w:unhideWhenUsed/>
    <w:rsid w:val="004A613F"/>
    <w:pPr>
      <w:tabs>
        <w:tab w:val="center" w:pos="4320"/>
        <w:tab w:val="right" w:pos="8640"/>
      </w:tabs>
      <w:spacing w:after="0" w:line="240" w:lineRule="auto"/>
    </w:pPr>
  </w:style>
  <w:style w:type="character" w:customStyle="1" w:styleId="Char0">
    <w:name w:val="تذييل الصفحة Char"/>
    <w:basedOn w:val="DefaultParagraphFont"/>
    <w:link w:val="Footer"/>
    <w:uiPriority w:val="99"/>
    <w:rsid w:val="004A613F"/>
  </w:style>
  <w:style w:type="paragraph" w:styleId="NoSpacing">
    <w:name w:val="No Spacing"/>
    <w:link w:val="Char1"/>
    <w:uiPriority w:val="1"/>
    <w:qFormat/>
    <w:rsid w:val="001C574F"/>
    <w:pPr>
      <w:spacing w:after="0" w:line="240" w:lineRule="auto"/>
    </w:pPr>
    <w:rPr>
      <w:rFonts w:eastAsiaTheme="minorEastAsia"/>
    </w:rPr>
  </w:style>
  <w:style w:type="character" w:customStyle="1" w:styleId="Char1">
    <w:name w:val="بلا تباعد Char"/>
    <w:basedOn w:val="DefaultParagraphFont"/>
    <w:link w:val="NoSpacing"/>
    <w:uiPriority w:val="1"/>
    <w:rsid w:val="001C574F"/>
    <w:rPr>
      <w:rFonts w:eastAsiaTheme="minorEastAsia"/>
    </w:rPr>
  </w:style>
  <w:style w:type="character" w:customStyle="1" w:styleId="1Char">
    <w:name w:val="عنوان 1 Char"/>
    <w:basedOn w:val="DefaultParagraphFont"/>
    <w:link w:val="Heading1"/>
    <w:uiPriority w:val="1"/>
    <w:rsid w:val="00D215AE"/>
    <w:rPr>
      <w:rFonts w:ascii="Times New Roman" w:eastAsia="Times New Roman" w:hAnsi="Times New Roman" w:cs="Times New Roman"/>
      <w:b/>
      <w:bCs/>
      <w:sz w:val="32"/>
      <w:szCs w:val="32"/>
      <w:u w:val="single" w:color="000000"/>
      <w:lang w:val="ar-SA" w:eastAsia="ar-SA"/>
    </w:rPr>
  </w:style>
  <w:style w:type="character" w:customStyle="1" w:styleId="2Char">
    <w:name w:val="عنوان 2 Char"/>
    <w:basedOn w:val="DefaultParagraphFont"/>
    <w:link w:val="Heading2"/>
    <w:uiPriority w:val="1"/>
    <w:rsid w:val="00D215AE"/>
    <w:rPr>
      <w:rFonts w:ascii="Times New Roman" w:eastAsia="Times New Roman" w:hAnsi="Times New Roman" w:cs="Times New Roman"/>
      <w:b/>
      <w:bCs/>
      <w:sz w:val="28"/>
      <w:szCs w:val="28"/>
      <w:lang w:val="ar-SA" w:eastAsia="ar-SA"/>
    </w:rPr>
  </w:style>
  <w:style w:type="character" w:customStyle="1" w:styleId="3Char">
    <w:name w:val="عنوان 3 Char"/>
    <w:basedOn w:val="DefaultParagraphFont"/>
    <w:link w:val="Heading3"/>
    <w:uiPriority w:val="1"/>
    <w:rsid w:val="00D215AE"/>
    <w:rPr>
      <w:rFonts w:ascii="Times New Roman" w:eastAsia="Times New Roman" w:hAnsi="Times New Roman" w:cs="Times New Roman"/>
      <w:b/>
      <w:bCs/>
      <w:sz w:val="24"/>
      <w:szCs w:val="24"/>
      <w:lang w:val="ar-SA" w:eastAsia="ar-SA"/>
    </w:rPr>
  </w:style>
  <w:style w:type="paragraph" w:styleId="BodyText">
    <w:name w:val="Body Text"/>
    <w:basedOn w:val="Normal"/>
    <w:link w:val="Char2"/>
    <w:uiPriority w:val="1"/>
    <w:qFormat/>
    <w:rsid w:val="00D215AE"/>
    <w:pPr>
      <w:widowControl w:val="0"/>
      <w:autoSpaceDE w:val="0"/>
      <w:autoSpaceDN w:val="0"/>
      <w:spacing w:after="0" w:line="240" w:lineRule="auto"/>
    </w:pPr>
    <w:rPr>
      <w:rFonts w:ascii="Times New Roman" w:eastAsia="Times New Roman" w:hAnsi="Times New Roman" w:cs="Times New Roman"/>
      <w:sz w:val="24"/>
      <w:szCs w:val="24"/>
      <w:lang w:val="ar-SA" w:eastAsia="ar-SA"/>
    </w:rPr>
  </w:style>
  <w:style w:type="character" w:customStyle="1" w:styleId="Char2">
    <w:name w:val="نص أساسي Char"/>
    <w:basedOn w:val="DefaultParagraphFont"/>
    <w:link w:val="BodyText"/>
    <w:uiPriority w:val="1"/>
    <w:rsid w:val="00D215AE"/>
    <w:rPr>
      <w:rFonts w:ascii="Times New Roman" w:eastAsia="Times New Roman" w:hAnsi="Times New Roman" w:cs="Times New Roman"/>
      <w:sz w:val="24"/>
      <w:szCs w:val="24"/>
      <w:lang w:val="ar-SA" w:eastAsia="ar-SA"/>
    </w:rPr>
  </w:style>
  <w:style w:type="paragraph" w:customStyle="1" w:styleId="TableParagraph">
    <w:name w:val="Table Paragraph"/>
    <w:basedOn w:val="Normal"/>
    <w:uiPriority w:val="1"/>
    <w:qFormat/>
    <w:rsid w:val="00D215AE"/>
    <w:pPr>
      <w:widowControl w:val="0"/>
      <w:autoSpaceDE w:val="0"/>
      <w:autoSpaceDN w:val="0"/>
      <w:spacing w:after="0" w:line="240" w:lineRule="auto"/>
    </w:pPr>
    <w:rPr>
      <w:rFonts w:ascii="Times New Roman" w:eastAsia="Times New Roman" w:hAnsi="Times New Roman" w:cs="Times New Roman"/>
      <w:lang w:val="ar-SA" w:eastAsia="ar-SA"/>
    </w:rPr>
  </w:style>
  <w:style w:type="character" w:customStyle="1" w:styleId="5Char">
    <w:name w:val="عنوان 5 Char"/>
    <w:basedOn w:val="DefaultParagraphFont"/>
    <w:link w:val="Heading5"/>
    <w:uiPriority w:val="9"/>
    <w:semiHidden/>
    <w:rsid w:val="007F539B"/>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076254">
      <w:bodyDiv w:val="1"/>
      <w:marLeft w:val="0"/>
      <w:marRight w:val="0"/>
      <w:marTop w:val="0"/>
      <w:marBottom w:val="0"/>
      <w:divBdr>
        <w:top w:val="none" w:sz="0" w:space="0" w:color="auto"/>
        <w:left w:val="none" w:sz="0" w:space="0" w:color="auto"/>
        <w:bottom w:val="none" w:sz="0" w:space="0" w:color="auto"/>
        <w:right w:val="none" w:sz="0" w:space="0" w:color="auto"/>
      </w:divBdr>
      <w:divsChild>
        <w:div w:id="805589609">
          <w:marLeft w:val="0"/>
          <w:marRight w:val="3888"/>
          <w:marTop w:val="67"/>
          <w:marBottom w:val="0"/>
          <w:divBdr>
            <w:top w:val="none" w:sz="0" w:space="0" w:color="auto"/>
            <w:left w:val="none" w:sz="0" w:space="0" w:color="auto"/>
            <w:bottom w:val="none" w:sz="0" w:space="0" w:color="auto"/>
            <w:right w:val="none" w:sz="0" w:space="0" w:color="auto"/>
          </w:divBdr>
        </w:div>
      </w:divsChild>
    </w:div>
    <w:div w:id="802506429">
      <w:bodyDiv w:val="1"/>
      <w:marLeft w:val="0"/>
      <w:marRight w:val="0"/>
      <w:marTop w:val="0"/>
      <w:marBottom w:val="0"/>
      <w:divBdr>
        <w:top w:val="none" w:sz="0" w:space="0" w:color="auto"/>
        <w:left w:val="none" w:sz="0" w:space="0" w:color="auto"/>
        <w:bottom w:val="none" w:sz="0" w:space="0" w:color="auto"/>
        <w:right w:val="none" w:sz="0" w:space="0" w:color="auto"/>
      </w:divBdr>
    </w:div>
    <w:div w:id="1734429942">
      <w:bodyDiv w:val="1"/>
      <w:marLeft w:val="0"/>
      <w:marRight w:val="0"/>
      <w:marTop w:val="0"/>
      <w:marBottom w:val="0"/>
      <w:divBdr>
        <w:top w:val="none" w:sz="0" w:space="0" w:color="auto"/>
        <w:left w:val="none" w:sz="0" w:space="0" w:color="auto"/>
        <w:bottom w:val="none" w:sz="0" w:space="0" w:color="auto"/>
        <w:right w:val="none" w:sz="0" w:space="0" w:color="auto"/>
      </w:divBdr>
    </w:div>
    <w:div w:id="2019655038">
      <w:bodyDiv w:val="1"/>
      <w:marLeft w:val="0"/>
      <w:marRight w:val="0"/>
      <w:marTop w:val="0"/>
      <w:marBottom w:val="0"/>
      <w:divBdr>
        <w:top w:val="none" w:sz="0" w:space="0" w:color="auto"/>
        <w:left w:val="none" w:sz="0" w:space="0" w:color="auto"/>
        <w:bottom w:val="none" w:sz="0" w:space="0" w:color="auto"/>
        <w:right w:val="none" w:sz="0" w:space="0" w:color="auto"/>
      </w:divBdr>
      <w:divsChild>
        <w:div w:id="1173647758">
          <w:marLeft w:val="0"/>
          <w:marRight w:val="432"/>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4698</Words>
  <Characters>26783</Characters>
  <Application>Microsoft Office Word</Application>
  <DocSecurity>0</DocSecurity>
  <Lines>223</Lines>
  <Paragraphs>62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Internal Medicine ILOs</vt:lpstr>
      <vt:lpstr>Internal Medicine ILOs</vt:lpstr>
    </vt:vector>
  </TitlesOfParts>
  <Company>Hewlett-Packard Company</Company>
  <LinksUpToDate>false</LinksUpToDate>
  <CharactersWithSpaces>31419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Medicine ILOs</dc:title>
  <dc:creator>Samsung</dc:creator>
  <cp:lastModifiedBy>Abdallah Hamayel</cp:lastModifiedBy>
  <cp:revision>2</cp:revision>
  <dcterms:created xsi:type="dcterms:W3CDTF">2019-12-16T11:44:00Z</dcterms:created>
  <dcterms:modified xsi:type="dcterms:W3CDTF">2019-12-16T11:44:00Z</dcterms:modified>
</cp:coreProperties>
</file>